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DE" w:rsidRDefault="00756DDE" w:rsidP="00E5220A">
      <w:pPr>
        <w:autoSpaceDE w:val="0"/>
        <w:autoSpaceDN w:val="0"/>
        <w:adjustRightInd w:val="0"/>
        <w:spacing w:after="0" w:line="240" w:lineRule="auto"/>
        <w:rPr>
          <w:rFonts w:ascii="Times New Roman" w:hAnsi="Times New Roman" w:cs="Times New Roman"/>
          <w:b/>
          <w:bCs/>
        </w:rPr>
      </w:pPr>
      <w:r w:rsidRPr="004A0013">
        <w:rPr>
          <w:rFonts w:ascii="Times New Roman" w:hAnsi="Times New Roman" w:cs="Times New Roman"/>
          <w:b/>
          <w:bCs/>
        </w:rPr>
        <w:t xml:space="preserve"> </w:t>
      </w:r>
      <w:r w:rsidR="00E5220A" w:rsidRPr="004A0013">
        <w:rPr>
          <w:rFonts w:ascii="Times New Roman" w:hAnsi="Times New Roman" w:cs="Times New Roman"/>
          <w:b/>
          <w:bCs/>
        </w:rPr>
        <w:t xml:space="preserve">Anexa </w:t>
      </w:r>
      <w:r w:rsidR="008B59A2">
        <w:rPr>
          <w:rFonts w:ascii="Times New Roman" w:hAnsi="Times New Roman" w:cs="Times New Roman"/>
          <w:b/>
          <w:bCs/>
        </w:rPr>
        <w:t>16</w:t>
      </w:r>
      <w:bookmarkStart w:id="0" w:name="_GoBack"/>
      <w:bookmarkEnd w:id="0"/>
      <w:r w:rsidR="00E5220A" w:rsidRPr="00251024">
        <w:rPr>
          <w:rFonts w:ascii="Times New Roman" w:hAnsi="Times New Roman" w:cs="Times New Roman"/>
          <w:b/>
          <w:bCs/>
        </w:rPr>
        <w:t xml:space="preserve"> </w:t>
      </w:r>
      <w:r w:rsidR="00E5220A">
        <w:rPr>
          <w:rFonts w:ascii="Times New Roman" w:hAnsi="Times New Roman" w:cs="Times New Roman"/>
          <w:b/>
          <w:bCs/>
        </w:rPr>
        <w:t>G.2</w:t>
      </w:r>
    </w:p>
    <w:p w:rsidR="00E5220A" w:rsidRPr="00251024" w:rsidRDefault="00756DDE" w:rsidP="00E5220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la normele tehnice</w:t>
      </w:r>
    </w:p>
    <w:p w:rsidR="001103D6" w:rsidRPr="00D143BC" w:rsidRDefault="001103D6" w:rsidP="00E5220A">
      <w:pPr>
        <w:autoSpaceDE w:val="0"/>
        <w:autoSpaceDN w:val="0"/>
        <w:adjustRightInd w:val="0"/>
        <w:spacing w:after="0" w:line="240" w:lineRule="auto"/>
        <w:rPr>
          <w:rFonts w:ascii="Times New Roman" w:hAnsi="Times New Roman" w:cs="Times New Roman"/>
          <w:sz w:val="18"/>
          <w:szCs w:val="18"/>
        </w:rPr>
      </w:pPr>
    </w:p>
    <w:p w:rsidR="001103D6" w:rsidRPr="00D143BC" w:rsidRDefault="001103D6" w:rsidP="001103D6">
      <w:pPr>
        <w:autoSpaceDE w:val="0"/>
        <w:autoSpaceDN w:val="0"/>
        <w:adjustRightInd w:val="0"/>
        <w:spacing w:after="0" w:line="240" w:lineRule="auto"/>
        <w:rPr>
          <w:rFonts w:ascii="Times New Roman" w:hAnsi="Times New Roman" w:cs="Times New Roman"/>
          <w:sz w:val="18"/>
          <w:szCs w:val="18"/>
        </w:rPr>
      </w:pPr>
    </w:p>
    <w:p w:rsidR="001103D6" w:rsidRPr="00D143BC" w:rsidRDefault="001103D6" w:rsidP="001103D6">
      <w:pPr>
        <w:autoSpaceDE w:val="0"/>
        <w:autoSpaceDN w:val="0"/>
        <w:adjustRightInd w:val="0"/>
        <w:spacing w:after="0" w:line="240" w:lineRule="auto"/>
        <w:jc w:val="center"/>
        <w:rPr>
          <w:rFonts w:ascii="Times New Roman" w:hAnsi="Times New Roman" w:cs="Times New Roman"/>
          <w:b/>
        </w:rPr>
      </w:pPr>
      <w:r w:rsidRPr="00D143BC">
        <w:rPr>
          <w:rFonts w:ascii="Times New Roman" w:hAnsi="Times New Roman" w:cs="Times New Roman"/>
          <w:b/>
        </w:rPr>
        <w:t>CHESTIONAR DE EVALUARE</w:t>
      </w:r>
    </w:p>
    <w:p w:rsidR="00A37F11" w:rsidRPr="00D143BC" w:rsidRDefault="00A37F11" w:rsidP="001103D6">
      <w:pPr>
        <w:autoSpaceDE w:val="0"/>
        <w:autoSpaceDN w:val="0"/>
        <w:adjustRightInd w:val="0"/>
        <w:spacing w:after="0" w:line="240" w:lineRule="auto"/>
        <w:jc w:val="center"/>
        <w:rPr>
          <w:rFonts w:ascii="Times New Roman" w:hAnsi="Times New Roman" w:cs="Times New Roman"/>
          <w:b/>
        </w:rPr>
      </w:pPr>
    </w:p>
    <w:p w:rsidR="001103D6" w:rsidRDefault="001103D6" w:rsidP="001103D6">
      <w:pPr>
        <w:jc w:val="center"/>
        <w:rPr>
          <w:rFonts w:ascii="Times New Roman" w:hAnsi="Times New Roman" w:cs="Times New Roman"/>
          <w:b/>
        </w:rPr>
      </w:pPr>
      <w:r w:rsidRPr="00D143BC">
        <w:rPr>
          <w:rFonts w:ascii="Times New Roman" w:hAnsi="Times New Roman" w:cs="Times New Roman"/>
          <w:b/>
        </w:rPr>
        <w:t xml:space="preserve">Pentru includerea în Programul naţional de tratament pentru boli rare - tratamentul medicamentos pentru boli neurologice degenerative/inflamator-imune, hipertensiune arterială pulmonară, </w:t>
      </w:r>
      <w:r w:rsidR="00390AF3">
        <w:rPr>
          <w:rFonts w:ascii="Times New Roman" w:hAnsi="Times New Roman" w:cs="Times New Roman"/>
          <w:b/>
        </w:rPr>
        <w:t>a</w:t>
      </w:r>
      <w:r w:rsidR="00390AF3" w:rsidRPr="00390AF3">
        <w:rPr>
          <w:rFonts w:ascii="Times New Roman" w:hAnsi="Times New Roman" w:cs="Times New Roman"/>
          <w:b/>
        </w:rPr>
        <w:t>miloidoză cu transtiretină</w:t>
      </w:r>
      <w:r w:rsidRPr="00D143BC">
        <w:rPr>
          <w:rFonts w:ascii="Times New Roman" w:hAnsi="Times New Roman" w:cs="Times New Roman"/>
          <w:b/>
        </w:rPr>
        <w:t xml:space="preserve">, scleroza sistemică şi ulcerele digitale evolutive, </w:t>
      </w:r>
      <w:r w:rsidR="008578EA">
        <w:rPr>
          <w:rFonts w:ascii="Times New Roman" w:hAnsi="Times New Roman" w:cs="Times New Roman"/>
          <w:b/>
        </w:rPr>
        <w:t>p</w:t>
      </w:r>
      <w:r w:rsidR="008578EA" w:rsidRPr="008578EA">
        <w:rPr>
          <w:rFonts w:ascii="Times New Roman" w:hAnsi="Times New Roman" w:cs="Times New Roman"/>
          <w:b/>
        </w:rPr>
        <w:t>urpură trombocitopenică imună idiopatică cronică</w:t>
      </w:r>
      <w:r w:rsidRPr="00D143BC">
        <w:rPr>
          <w:rFonts w:ascii="Times New Roman" w:hAnsi="Times New Roman" w:cs="Times New Roman"/>
          <w:b/>
        </w:rPr>
        <w:t>, hiperfenilalaninemia la bolnavii diagnosticaţi cu fenilcetonurie sau deficit de tetrahidrobiopterină (BH4), scleroză tuberoasă</w:t>
      </w:r>
      <w:r w:rsidR="00BB38AA">
        <w:rPr>
          <w:rFonts w:ascii="Times New Roman" w:hAnsi="Times New Roman" w:cs="Times New Roman"/>
          <w:b/>
        </w:rPr>
        <w:t xml:space="preserve">, </w:t>
      </w:r>
      <w:r w:rsidR="00BB38AA" w:rsidRPr="00BB38AA">
        <w:rPr>
          <w:rFonts w:ascii="Times New Roman" w:hAnsi="Times New Roman" w:cs="Times New Roman"/>
          <w:b/>
        </w:rPr>
        <w:t>Sindrom hemolitic uremic atipic (SHUa)</w:t>
      </w:r>
      <w:r w:rsidR="00BB38AA">
        <w:rPr>
          <w:rFonts w:ascii="Times New Roman" w:hAnsi="Times New Roman" w:cs="Times New Roman"/>
          <w:b/>
        </w:rPr>
        <w:t xml:space="preserve">, </w:t>
      </w:r>
      <w:r w:rsidR="00BB38AA" w:rsidRPr="00BB38AA">
        <w:rPr>
          <w:rFonts w:ascii="Times New Roman" w:hAnsi="Times New Roman" w:cs="Times New Roman"/>
          <w:b/>
        </w:rPr>
        <w:t>Hemoglobinurie paroxistică nocturnă (HPN</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Judeţul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Localitatea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Unitatea sanitară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Adresă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Telefon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Fax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E-mail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Manager*:</w:t>
      </w:r>
      <w:r w:rsidRPr="00D143BC">
        <w:rPr>
          <w:rFonts w:ascii="Courier New" w:hAnsi="Courier New" w:cs="Courier New"/>
          <w:sz w:val="18"/>
          <w:szCs w:val="18"/>
        </w:rPr>
        <w:tab/>
      </w:r>
      <w:r w:rsidRPr="00D143BC">
        <w:rPr>
          <w:rFonts w:ascii="Courier New" w:hAnsi="Courier New" w:cs="Courier New"/>
          <w:sz w:val="18"/>
          <w:szCs w:val="18"/>
        </w:rPr>
        <w:tab/>
        <w:t>Nume ................... Prenume ...................</w:t>
      </w:r>
    </w:p>
    <w:p w:rsidR="001103D6" w:rsidRPr="00D143BC" w:rsidRDefault="001103D6" w:rsidP="001103D6">
      <w:pPr>
        <w:autoSpaceDE w:val="0"/>
        <w:autoSpaceDN w:val="0"/>
        <w:adjustRightInd w:val="0"/>
        <w:spacing w:after="0" w:line="240" w:lineRule="auto"/>
        <w:ind w:left="2124" w:firstLine="708"/>
        <w:rPr>
          <w:rFonts w:ascii="Courier New" w:hAnsi="Courier New" w:cs="Courier New"/>
          <w:sz w:val="18"/>
          <w:szCs w:val="18"/>
        </w:rPr>
      </w:pPr>
      <w:r w:rsidRPr="00D143BC">
        <w:rPr>
          <w:rFonts w:ascii="Courier New" w:hAnsi="Courier New" w:cs="Courier New"/>
          <w:sz w:val="18"/>
          <w:szCs w:val="18"/>
        </w:rPr>
        <w:t>Adresă .............................................</w:t>
      </w:r>
    </w:p>
    <w:p w:rsidR="001103D6" w:rsidRPr="00D143BC" w:rsidRDefault="001103D6" w:rsidP="001103D6">
      <w:pPr>
        <w:autoSpaceDE w:val="0"/>
        <w:autoSpaceDN w:val="0"/>
        <w:adjustRightInd w:val="0"/>
        <w:spacing w:after="0" w:line="240" w:lineRule="auto"/>
        <w:ind w:left="2124" w:firstLine="708"/>
        <w:rPr>
          <w:rFonts w:ascii="Courier New" w:hAnsi="Courier New" w:cs="Courier New"/>
          <w:sz w:val="18"/>
          <w:szCs w:val="18"/>
        </w:rPr>
      </w:pPr>
      <w:r w:rsidRPr="00D143BC">
        <w:rPr>
          <w:rFonts w:ascii="Courier New" w:hAnsi="Courier New" w:cs="Courier New"/>
          <w:sz w:val="18"/>
          <w:szCs w:val="18"/>
        </w:rPr>
        <w:t>Telefon ................. fax ......................</w:t>
      </w:r>
    </w:p>
    <w:p w:rsidR="001103D6" w:rsidRPr="00D143BC" w:rsidRDefault="001103D6" w:rsidP="001103D6">
      <w:pPr>
        <w:autoSpaceDE w:val="0"/>
        <w:autoSpaceDN w:val="0"/>
        <w:adjustRightInd w:val="0"/>
        <w:spacing w:after="0" w:line="240" w:lineRule="auto"/>
        <w:ind w:left="2124" w:firstLine="708"/>
        <w:rPr>
          <w:rFonts w:ascii="Courier New" w:hAnsi="Courier New" w:cs="Courier New"/>
          <w:sz w:val="18"/>
          <w:szCs w:val="18"/>
        </w:rPr>
      </w:pPr>
      <w:r w:rsidRPr="00D143BC">
        <w:rPr>
          <w:rFonts w:ascii="Courier New" w:hAnsi="Courier New" w:cs="Courier New"/>
          <w:sz w:val="18"/>
          <w:szCs w:val="18"/>
        </w:rPr>
        <w:t>E-mail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Medic coordonator:</w:t>
      </w:r>
      <w:r w:rsidRPr="00D143BC">
        <w:rPr>
          <w:rFonts w:ascii="Courier New" w:hAnsi="Courier New" w:cs="Courier New"/>
          <w:sz w:val="18"/>
          <w:szCs w:val="18"/>
        </w:rPr>
        <w:tab/>
        <w:t>Nume ................... Prenume ...................</w:t>
      </w:r>
    </w:p>
    <w:p w:rsidR="001103D6" w:rsidRPr="00D143BC" w:rsidRDefault="001103D6" w:rsidP="001103D6">
      <w:p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 xml:space="preserve">                          Adresă .............................................</w:t>
      </w:r>
    </w:p>
    <w:p w:rsidR="001103D6" w:rsidRPr="00D143BC" w:rsidRDefault="001103D6" w:rsidP="001103D6">
      <w:p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 xml:space="preserve">                          Telefon ................. fax ......................</w:t>
      </w:r>
    </w:p>
    <w:p w:rsidR="001103D6" w:rsidRPr="00D143BC" w:rsidRDefault="001103D6" w:rsidP="001103D6">
      <w:p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 xml:space="preserve">                          E-mail .............................................</w:t>
      </w: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r w:rsidRPr="00D143BC">
        <w:rPr>
          <w:rFonts w:ascii="Courier New" w:hAnsi="Courier New" w:cs="Courier New"/>
          <w:sz w:val="18"/>
          <w:szCs w:val="18"/>
        </w:rPr>
        <w:t>Director medical:</w:t>
      </w:r>
      <w:r w:rsidRPr="00D143BC">
        <w:rPr>
          <w:rFonts w:ascii="Courier New" w:hAnsi="Courier New" w:cs="Courier New"/>
          <w:sz w:val="18"/>
          <w:szCs w:val="18"/>
        </w:rPr>
        <w:tab/>
        <w:t>Nume ................... Prenume ...................</w:t>
      </w:r>
    </w:p>
    <w:p w:rsidR="001103D6" w:rsidRPr="00D143BC" w:rsidRDefault="001103D6" w:rsidP="001103D6">
      <w:p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 xml:space="preserve">                          Adresă .............................................</w:t>
      </w:r>
    </w:p>
    <w:p w:rsidR="001103D6" w:rsidRPr="00D143BC" w:rsidRDefault="001103D6" w:rsidP="001103D6">
      <w:p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 xml:space="preserve">                          Telefon ................. fax ......................</w:t>
      </w:r>
    </w:p>
    <w:p w:rsidR="001103D6" w:rsidRPr="00D143BC" w:rsidRDefault="001103D6" w:rsidP="001103D6">
      <w:p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 xml:space="preserve">                          E-mail .............................................</w:t>
      </w:r>
      <w:r w:rsidRPr="00D143BC">
        <w:rPr>
          <w:rFonts w:ascii="Courier New" w:hAnsi="Courier New" w:cs="Courier New"/>
          <w:sz w:val="18"/>
          <w:szCs w:val="18"/>
        </w:rPr>
        <w:tab/>
      </w:r>
    </w:p>
    <w:p w:rsidR="001103D6" w:rsidRDefault="001103D6" w:rsidP="001103D6">
      <w:pPr>
        <w:autoSpaceDE w:val="0"/>
        <w:autoSpaceDN w:val="0"/>
        <w:adjustRightInd w:val="0"/>
        <w:spacing w:after="0" w:line="240" w:lineRule="auto"/>
        <w:rPr>
          <w:rFonts w:ascii="Courier New" w:hAnsi="Courier New" w:cs="Courier New"/>
          <w:sz w:val="18"/>
          <w:szCs w:val="18"/>
        </w:rPr>
      </w:pPr>
    </w:p>
    <w:p w:rsidR="00A37F11" w:rsidRDefault="00A37F11" w:rsidP="001103D6">
      <w:pPr>
        <w:autoSpaceDE w:val="0"/>
        <w:autoSpaceDN w:val="0"/>
        <w:adjustRightInd w:val="0"/>
        <w:spacing w:after="0" w:line="240" w:lineRule="auto"/>
        <w:rPr>
          <w:rFonts w:ascii="Courier New" w:hAnsi="Courier New" w:cs="Courier New"/>
          <w:sz w:val="18"/>
          <w:szCs w:val="18"/>
        </w:rPr>
      </w:pPr>
    </w:p>
    <w:p w:rsidR="00A37F11" w:rsidRPr="00D143BC" w:rsidRDefault="00A37F11" w:rsidP="001103D6">
      <w:pPr>
        <w:autoSpaceDE w:val="0"/>
        <w:autoSpaceDN w:val="0"/>
        <w:adjustRightInd w:val="0"/>
        <w:spacing w:after="0" w:line="240" w:lineRule="auto"/>
        <w:rPr>
          <w:rFonts w:ascii="Courier New" w:hAnsi="Courier New" w:cs="Courier New"/>
          <w:sz w:val="18"/>
          <w:szCs w:val="18"/>
        </w:rPr>
      </w:pPr>
    </w:p>
    <w:p w:rsidR="001103D6" w:rsidRPr="00D143BC" w:rsidRDefault="001103D6" w:rsidP="001103D6">
      <w:pPr>
        <w:autoSpaceDE w:val="0"/>
        <w:autoSpaceDN w:val="0"/>
        <w:adjustRightInd w:val="0"/>
        <w:spacing w:after="0" w:line="240" w:lineRule="auto"/>
        <w:jc w:val="both"/>
        <w:rPr>
          <w:rFonts w:ascii="Courier New" w:hAnsi="Courier New" w:cs="Courier New"/>
          <w:b/>
        </w:rPr>
      </w:pPr>
      <w:r w:rsidRPr="00D143BC">
        <w:rPr>
          <w:rFonts w:ascii="Courier New" w:hAnsi="Courier New" w:cs="Courier New"/>
          <w:b/>
        </w:rPr>
        <w:t>Capitolul 1. Relație contractuală în sistemul de asigurări sociale de sănătate</w:t>
      </w:r>
    </w:p>
    <w:tbl>
      <w:tblPr>
        <w:tblStyle w:val="TableGrid"/>
        <w:tblW w:w="0" w:type="auto"/>
        <w:tblLook w:val="04A0" w:firstRow="1" w:lastRow="0" w:firstColumn="1" w:lastColumn="0" w:noHBand="0" w:noVBand="1"/>
      </w:tblPr>
      <w:tblGrid>
        <w:gridCol w:w="541"/>
        <w:gridCol w:w="7784"/>
        <w:gridCol w:w="567"/>
        <w:gridCol w:w="612"/>
      </w:tblGrid>
      <w:tr w:rsidR="00D143BC" w:rsidRPr="00D143BC" w:rsidTr="003A367B">
        <w:tc>
          <w:tcPr>
            <w:tcW w:w="541" w:type="dxa"/>
            <w:tcBorders>
              <w:top w:val="single" w:sz="4" w:space="0" w:color="auto"/>
              <w:left w:val="single" w:sz="4" w:space="0" w:color="auto"/>
              <w:bottom w:val="single" w:sz="4" w:space="0" w:color="auto"/>
              <w:right w:val="single" w:sz="4" w:space="0" w:color="auto"/>
            </w:tcBorders>
          </w:tcPr>
          <w:p w:rsidR="001103D6" w:rsidRPr="00D143BC" w:rsidRDefault="001103D6" w:rsidP="003A367B">
            <w:pPr>
              <w:autoSpaceDE w:val="0"/>
              <w:autoSpaceDN w:val="0"/>
              <w:adjustRightInd w:val="0"/>
              <w:rPr>
                <w:rFonts w:ascii="Courier New" w:hAnsi="Courier New" w:cs="Courier New"/>
                <w:sz w:val="18"/>
                <w:szCs w:val="18"/>
              </w:rPr>
            </w:pPr>
          </w:p>
        </w:tc>
        <w:tc>
          <w:tcPr>
            <w:tcW w:w="7784" w:type="dxa"/>
            <w:tcBorders>
              <w:top w:val="single" w:sz="4" w:space="0" w:color="auto"/>
              <w:left w:val="single" w:sz="4" w:space="0" w:color="auto"/>
              <w:bottom w:val="single" w:sz="4" w:space="0" w:color="auto"/>
              <w:right w:val="single" w:sz="4" w:space="0" w:color="auto"/>
            </w:tcBorders>
          </w:tcPr>
          <w:p w:rsidR="001103D6" w:rsidRPr="00D143BC" w:rsidRDefault="001103D6" w:rsidP="003A367B">
            <w:pPr>
              <w:autoSpaceDE w:val="0"/>
              <w:autoSpaceDN w:val="0"/>
              <w:adjustRightInd w:val="0"/>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DA</w:t>
            </w:r>
          </w:p>
        </w:tc>
        <w:tc>
          <w:tcPr>
            <w:tcW w:w="612" w:type="dxa"/>
            <w:tcBorders>
              <w:top w:val="single" w:sz="4" w:space="0" w:color="auto"/>
              <w:left w:val="single" w:sz="4" w:space="0" w:color="auto"/>
              <w:bottom w:val="single" w:sz="4" w:space="0" w:color="auto"/>
              <w:right w:val="single" w:sz="4" w:space="0" w:color="auto"/>
            </w:tcBorders>
            <w:hideMark/>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NU</w:t>
            </w:r>
          </w:p>
        </w:tc>
      </w:tr>
      <w:tr w:rsidR="001103D6" w:rsidRPr="00D143BC" w:rsidTr="003A367B">
        <w:trPr>
          <w:trHeight w:val="728"/>
        </w:trPr>
        <w:tc>
          <w:tcPr>
            <w:tcW w:w="541" w:type="dxa"/>
            <w:tcBorders>
              <w:top w:val="single" w:sz="4" w:space="0" w:color="auto"/>
              <w:left w:val="single" w:sz="4" w:space="0" w:color="auto"/>
              <w:bottom w:val="single" w:sz="4" w:space="0" w:color="auto"/>
              <w:right w:val="single" w:sz="4" w:space="0" w:color="auto"/>
            </w:tcBorders>
            <w:hideMark/>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1.</w:t>
            </w:r>
          </w:p>
        </w:tc>
        <w:tc>
          <w:tcPr>
            <w:tcW w:w="7784" w:type="dxa"/>
            <w:tcBorders>
              <w:top w:val="single" w:sz="4" w:space="0" w:color="auto"/>
              <w:left w:val="single" w:sz="4" w:space="0" w:color="auto"/>
              <w:bottom w:val="single" w:sz="4" w:space="0" w:color="auto"/>
              <w:right w:val="single" w:sz="4" w:space="0" w:color="auto"/>
            </w:tcBorders>
            <w:hideMark/>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 xml:space="preserve">Unitate sanitară cu paturi aflată în relație contractuală cu casa de asigurări de sănătate pentru furnizarea de servicii medicale spitalicești    </w:t>
            </w:r>
          </w:p>
        </w:tc>
        <w:tc>
          <w:tcPr>
            <w:tcW w:w="567" w:type="dxa"/>
            <w:tcBorders>
              <w:top w:val="single" w:sz="4" w:space="0" w:color="auto"/>
              <w:left w:val="single" w:sz="4" w:space="0" w:color="auto"/>
              <w:bottom w:val="single" w:sz="4" w:space="0" w:color="auto"/>
              <w:right w:val="single" w:sz="4" w:space="0" w:color="auto"/>
            </w:tcBorders>
          </w:tcPr>
          <w:p w:rsidR="001103D6" w:rsidRPr="00D143BC" w:rsidRDefault="001103D6" w:rsidP="003A367B">
            <w:pPr>
              <w:autoSpaceDE w:val="0"/>
              <w:autoSpaceDN w:val="0"/>
              <w:adjustRightInd w:val="0"/>
              <w:rPr>
                <w:rFonts w:ascii="Courier New" w:hAnsi="Courier New" w:cs="Courier New"/>
                <w:sz w:val="18"/>
                <w:szCs w:val="18"/>
              </w:rPr>
            </w:pPr>
          </w:p>
        </w:tc>
        <w:tc>
          <w:tcPr>
            <w:tcW w:w="612" w:type="dxa"/>
            <w:tcBorders>
              <w:top w:val="single" w:sz="4" w:space="0" w:color="auto"/>
              <w:left w:val="single" w:sz="4" w:space="0" w:color="auto"/>
              <w:bottom w:val="single" w:sz="4" w:space="0" w:color="auto"/>
              <w:right w:val="single" w:sz="4" w:space="0" w:color="auto"/>
            </w:tcBorders>
          </w:tcPr>
          <w:p w:rsidR="001103D6" w:rsidRPr="00D143BC" w:rsidRDefault="001103D6" w:rsidP="003A367B">
            <w:pPr>
              <w:autoSpaceDE w:val="0"/>
              <w:autoSpaceDN w:val="0"/>
              <w:adjustRightInd w:val="0"/>
              <w:rPr>
                <w:rFonts w:ascii="Courier New" w:hAnsi="Courier New" w:cs="Courier New"/>
                <w:sz w:val="18"/>
                <w:szCs w:val="18"/>
              </w:rPr>
            </w:pPr>
          </w:p>
        </w:tc>
      </w:tr>
    </w:tbl>
    <w:p w:rsidR="001103D6" w:rsidRPr="00D143BC" w:rsidRDefault="001103D6" w:rsidP="001103D6">
      <w:pPr>
        <w:autoSpaceDE w:val="0"/>
        <w:autoSpaceDN w:val="0"/>
        <w:adjustRightInd w:val="0"/>
        <w:spacing w:after="0" w:line="240" w:lineRule="auto"/>
        <w:rPr>
          <w:rFonts w:ascii="Courier New" w:hAnsi="Courier New" w:cs="Courier New"/>
          <w:sz w:val="18"/>
          <w:szCs w:val="18"/>
        </w:rPr>
      </w:pPr>
    </w:p>
    <w:p w:rsidR="00A37F11" w:rsidRDefault="00A37F11" w:rsidP="001103D6">
      <w:pPr>
        <w:autoSpaceDE w:val="0"/>
        <w:autoSpaceDN w:val="0"/>
        <w:adjustRightInd w:val="0"/>
        <w:spacing w:after="0" w:line="240" w:lineRule="auto"/>
        <w:jc w:val="both"/>
        <w:rPr>
          <w:rFonts w:ascii="Courier New" w:hAnsi="Courier New" w:cs="Courier New"/>
          <w:b/>
        </w:rPr>
      </w:pPr>
    </w:p>
    <w:p w:rsidR="001103D6" w:rsidRPr="00D143BC" w:rsidRDefault="001103D6" w:rsidP="001103D6">
      <w:pPr>
        <w:autoSpaceDE w:val="0"/>
        <w:autoSpaceDN w:val="0"/>
        <w:adjustRightInd w:val="0"/>
        <w:spacing w:after="0" w:line="240" w:lineRule="auto"/>
        <w:jc w:val="both"/>
        <w:rPr>
          <w:rFonts w:ascii="Courier New" w:hAnsi="Courier New" w:cs="Courier New"/>
          <w:b/>
          <w:sz w:val="18"/>
          <w:szCs w:val="18"/>
        </w:rPr>
      </w:pPr>
      <w:r w:rsidRPr="00D143BC">
        <w:rPr>
          <w:rFonts w:ascii="Courier New" w:hAnsi="Courier New" w:cs="Courier New"/>
          <w:b/>
        </w:rPr>
        <w:t>Capitolul 2. Criterii privind structura organizatorică</w:t>
      </w:r>
    </w:p>
    <w:tbl>
      <w:tblPr>
        <w:tblStyle w:val="TableGrid"/>
        <w:tblW w:w="0" w:type="auto"/>
        <w:tblLook w:val="04A0" w:firstRow="1" w:lastRow="0" w:firstColumn="1" w:lastColumn="0" w:noHBand="0" w:noVBand="1"/>
      </w:tblPr>
      <w:tblGrid>
        <w:gridCol w:w="433"/>
        <w:gridCol w:w="7784"/>
        <w:gridCol w:w="567"/>
        <w:gridCol w:w="612"/>
      </w:tblGrid>
      <w:tr w:rsidR="00D143BC" w:rsidRPr="00D143BC" w:rsidTr="003A367B">
        <w:tc>
          <w:tcPr>
            <w:tcW w:w="433" w:type="dxa"/>
          </w:tcPr>
          <w:p w:rsidR="001103D6" w:rsidRPr="00D143BC" w:rsidRDefault="001103D6" w:rsidP="003A367B">
            <w:pPr>
              <w:autoSpaceDE w:val="0"/>
              <w:autoSpaceDN w:val="0"/>
              <w:adjustRightInd w:val="0"/>
              <w:rPr>
                <w:rFonts w:ascii="Courier New" w:hAnsi="Courier New" w:cs="Courier New"/>
                <w:sz w:val="18"/>
                <w:szCs w:val="18"/>
              </w:rPr>
            </w:pPr>
          </w:p>
        </w:tc>
        <w:tc>
          <w:tcPr>
            <w:tcW w:w="7784" w:type="dxa"/>
          </w:tcPr>
          <w:p w:rsidR="001103D6" w:rsidRPr="00D143BC" w:rsidRDefault="001103D6" w:rsidP="003A367B">
            <w:pPr>
              <w:autoSpaceDE w:val="0"/>
              <w:autoSpaceDN w:val="0"/>
              <w:adjustRightInd w:val="0"/>
              <w:rPr>
                <w:rFonts w:ascii="Courier New" w:hAnsi="Courier New" w:cs="Courier New"/>
                <w:sz w:val="18"/>
                <w:szCs w:val="18"/>
              </w:rPr>
            </w:pPr>
          </w:p>
        </w:tc>
        <w:tc>
          <w:tcPr>
            <w:tcW w:w="567" w:type="dxa"/>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DA</w:t>
            </w:r>
          </w:p>
        </w:tc>
        <w:tc>
          <w:tcPr>
            <w:tcW w:w="612" w:type="dxa"/>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NU</w:t>
            </w:r>
          </w:p>
        </w:tc>
      </w:tr>
      <w:tr w:rsidR="00D143BC" w:rsidRPr="00D143BC" w:rsidTr="003A367B">
        <w:tc>
          <w:tcPr>
            <w:tcW w:w="433" w:type="dxa"/>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I</w:t>
            </w:r>
          </w:p>
        </w:tc>
        <w:tc>
          <w:tcPr>
            <w:tcW w:w="7784" w:type="dxa"/>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 xml:space="preserve">Unitate sanitară cu paturi care are în structura organizatorică aprobată: </w:t>
            </w:r>
          </w:p>
        </w:tc>
        <w:tc>
          <w:tcPr>
            <w:tcW w:w="567" w:type="dxa"/>
          </w:tcPr>
          <w:p w:rsidR="001103D6" w:rsidRPr="00D143BC" w:rsidRDefault="001103D6" w:rsidP="003A367B">
            <w:pPr>
              <w:autoSpaceDE w:val="0"/>
              <w:autoSpaceDN w:val="0"/>
              <w:adjustRightInd w:val="0"/>
              <w:rPr>
                <w:rFonts w:ascii="Courier New" w:hAnsi="Courier New" w:cs="Courier New"/>
                <w:sz w:val="18"/>
                <w:szCs w:val="18"/>
              </w:rPr>
            </w:pPr>
          </w:p>
        </w:tc>
        <w:tc>
          <w:tcPr>
            <w:tcW w:w="612" w:type="dxa"/>
          </w:tcPr>
          <w:p w:rsidR="001103D6" w:rsidRPr="00D143BC" w:rsidRDefault="001103D6" w:rsidP="003A367B">
            <w:pPr>
              <w:autoSpaceDE w:val="0"/>
              <w:autoSpaceDN w:val="0"/>
              <w:adjustRightInd w:val="0"/>
              <w:rPr>
                <w:rFonts w:ascii="Courier New" w:hAnsi="Courier New" w:cs="Courier New"/>
                <w:sz w:val="18"/>
                <w:szCs w:val="18"/>
              </w:rPr>
            </w:pPr>
          </w:p>
        </w:tc>
      </w:tr>
      <w:tr w:rsidR="00D143BC" w:rsidRPr="00D143BC" w:rsidTr="003A367B">
        <w:tc>
          <w:tcPr>
            <w:tcW w:w="433" w:type="dxa"/>
          </w:tcPr>
          <w:p w:rsidR="001103D6" w:rsidRPr="00D143BC" w:rsidRDefault="001103D6" w:rsidP="001103D6">
            <w:pPr>
              <w:pStyle w:val="ListParagraph"/>
              <w:numPr>
                <w:ilvl w:val="0"/>
                <w:numId w:val="3"/>
              </w:numPr>
              <w:autoSpaceDE w:val="0"/>
              <w:autoSpaceDN w:val="0"/>
              <w:adjustRightInd w:val="0"/>
              <w:spacing w:after="0" w:line="240" w:lineRule="auto"/>
              <w:rPr>
                <w:rFonts w:ascii="Courier New" w:hAnsi="Courier New" w:cs="Courier New"/>
                <w:sz w:val="18"/>
                <w:szCs w:val="18"/>
              </w:rPr>
            </w:pPr>
          </w:p>
        </w:tc>
        <w:tc>
          <w:tcPr>
            <w:tcW w:w="7784" w:type="dxa"/>
          </w:tcPr>
          <w:p w:rsidR="001103D6" w:rsidRPr="00D143BC" w:rsidRDefault="001103D6" w:rsidP="001103D6">
            <w:pPr>
              <w:pStyle w:val="ListParagraph"/>
              <w:numPr>
                <w:ilvl w:val="0"/>
                <w:numId w:val="2"/>
              </w:num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secţie /compartiment de specialitate în care se acordă servicii medicale spitalicești în patologia care face obiectul de activitate al programului</w:t>
            </w:r>
          </w:p>
        </w:tc>
        <w:tc>
          <w:tcPr>
            <w:tcW w:w="567" w:type="dxa"/>
          </w:tcPr>
          <w:p w:rsidR="001103D6" w:rsidRPr="00D143BC" w:rsidRDefault="001103D6" w:rsidP="003A367B">
            <w:pPr>
              <w:autoSpaceDE w:val="0"/>
              <w:autoSpaceDN w:val="0"/>
              <w:adjustRightInd w:val="0"/>
              <w:rPr>
                <w:rFonts w:ascii="Courier New" w:hAnsi="Courier New" w:cs="Courier New"/>
                <w:sz w:val="18"/>
                <w:szCs w:val="18"/>
              </w:rPr>
            </w:pPr>
          </w:p>
        </w:tc>
        <w:tc>
          <w:tcPr>
            <w:tcW w:w="612" w:type="dxa"/>
          </w:tcPr>
          <w:p w:rsidR="001103D6" w:rsidRPr="00D143BC" w:rsidRDefault="001103D6" w:rsidP="003A367B">
            <w:pPr>
              <w:autoSpaceDE w:val="0"/>
              <w:autoSpaceDN w:val="0"/>
              <w:adjustRightInd w:val="0"/>
              <w:rPr>
                <w:rFonts w:ascii="Courier New" w:hAnsi="Courier New" w:cs="Courier New"/>
                <w:sz w:val="18"/>
                <w:szCs w:val="18"/>
              </w:rPr>
            </w:pPr>
          </w:p>
        </w:tc>
      </w:tr>
      <w:tr w:rsidR="001103D6" w:rsidRPr="00D143BC" w:rsidTr="003A367B">
        <w:tc>
          <w:tcPr>
            <w:tcW w:w="433" w:type="dxa"/>
          </w:tcPr>
          <w:p w:rsidR="001103D6" w:rsidRPr="00D143BC" w:rsidRDefault="001103D6" w:rsidP="003A367B">
            <w:pPr>
              <w:autoSpaceDE w:val="0"/>
              <w:autoSpaceDN w:val="0"/>
              <w:adjustRightInd w:val="0"/>
              <w:rPr>
                <w:rFonts w:ascii="Courier New" w:hAnsi="Courier New" w:cs="Courier New"/>
                <w:sz w:val="18"/>
                <w:szCs w:val="18"/>
              </w:rPr>
            </w:pPr>
          </w:p>
        </w:tc>
        <w:tc>
          <w:tcPr>
            <w:tcW w:w="7784" w:type="dxa"/>
          </w:tcPr>
          <w:p w:rsidR="001103D6" w:rsidRPr="00D143BC" w:rsidRDefault="001103D6" w:rsidP="003A367B">
            <w:pPr>
              <w:pStyle w:val="ListParagraph"/>
              <w:numPr>
                <w:ilvl w:val="0"/>
                <w:numId w:val="1"/>
              </w:numPr>
              <w:autoSpaceDE w:val="0"/>
              <w:autoSpaceDN w:val="0"/>
              <w:adjustRightInd w:val="0"/>
              <w:spacing w:after="0" w:line="240" w:lineRule="auto"/>
              <w:rPr>
                <w:rFonts w:ascii="Courier New" w:hAnsi="Courier New" w:cs="Courier New"/>
                <w:sz w:val="18"/>
                <w:szCs w:val="18"/>
              </w:rPr>
            </w:pPr>
            <w:r w:rsidRPr="00D143BC">
              <w:rPr>
                <w:rFonts w:ascii="Courier New" w:hAnsi="Courier New" w:cs="Courier New"/>
                <w:sz w:val="18"/>
                <w:szCs w:val="18"/>
              </w:rPr>
              <w:t>farmacie cu circuit închis</w:t>
            </w:r>
          </w:p>
        </w:tc>
        <w:tc>
          <w:tcPr>
            <w:tcW w:w="567" w:type="dxa"/>
          </w:tcPr>
          <w:p w:rsidR="001103D6" w:rsidRPr="00D143BC" w:rsidRDefault="001103D6" w:rsidP="003A367B">
            <w:pPr>
              <w:autoSpaceDE w:val="0"/>
              <w:autoSpaceDN w:val="0"/>
              <w:adjustRightInd w:val="0"/>
              <w:rPr>
                <w:rFonts w:ascii="Courier New" w:hAnsi="Courier New" w:cs="Courier New"/>
                <w:sz w:val="18"/>
                <w:szCs w:val="18"/>
              </w:rPr>
            </w:pPr>
          </w:p>
        </w:tc>
        <w:tc>
          <w:tcPr>
            <w:tcW w:w="612" w:type="dxa"/>
          </w:tcPr>
          <w:p w:rsidR="001103D6" w:rsidRPr="00D143BC" w:rsidRDefault="001103D6" w:rsidP="003A367B">
            <w:pPr>
              <w:autoSpaceDE w:val="0"/>
              <w:autoSpaceDN w:val="0"/>
              <w:adjustRightInd w:val="0"/>
              <w:rPr>
                <w:rFonts w:ascii="Courier New" w:hAnsi="Courier New" w:cs="Courier New"/>
                <w:sz w:val="18"/>
                <w:szCs w:val="18"/>
              </w:rPr>
            </w:pPr>
          </w:p>
        </w:tc>
      </w:tr>
    </w:tbl>
    <w:p w:rsidR="001103D6" w:rsidRPr="00D143BC" w:rsidRDefault="001103D6" w:rsidP="001103D6">
      <w:pPr>
        <w:autoSpaceDE w:val="0"/>
        <w:autoSpaceDN w:val="0"/>
        <w:adjustRightInd w:val="0"/>
        <w:spacing w:after="0" w:line="240" w:lineRule="auto"/>
        <w:ind w:firstLine="708"/>
        <w:rPr>
          <w:rFonts w:ascii="Courier New" w:hAnsi="Courier New" w:cs="Courier New"/>
          <w:b/>
          <w:sz w:val="18"/>
          <w:szCs w:val="18"/>
        </w:rPr>
      </w:pPr>
    </w:p>
    <w:p w:rsidR="001103D6" w:rsidRPr="00D143BC" w:rsidRDefault="001103D6" w:rsidP="001103D6">
      <w:pPr>
        <w:autoSpaceDE w:val="0"/>
        <w:autoSpaceDN w:val="0"/>
        <w:adjustRightInd w:val="0"/>
        <w:spacing w:after="0" w:line="240" w:lineRule="auto"/>
        <w:jc w:val="both"/>
        <w:rPr>
          <w:rFonts w:ascii="Courier New" w:hAnsi="Courier New" w:cs="Courier New"/>
          <w:b/>
        </w:rPr>
      </w:pPr>
      <w:r w:rsidRPr="00D143BC">
        <w:rPr>
          <w:rFonts w:ascii="Courier New" w:hAnsi="Courier New" w:cs="Courier New"/>
          <w:b/>
        </w:rPr>
        <w:t>Capitolul 3. Criterii privind structura de personal</w:t>
      </w:r>
    </w:p>
    <w:tbl>
      <w:tblPr>
        <w:tblStyle w:val="TableGrid"/>
        <w:tblW w:w="0" w:type="auto"/>
        <w:tblLook w:val="04A0" w:firstRow="1" w:lastRow="0" w:firstColumn="1" w:lastColumn="0" w:noHBand="0" w:noVBand="1"/>
      </w:tblPr>
      <w:tblGrid>
        <w:gridCol w:w="541"/>
        <w:gridCol w:w="7681"/>
        <w:gridCol w:w="565"/>
        <w:gridCol w:w="609"/>
      </w:tblGrid>
      <w:tr w:rsidR="00D143BC" w:rsidRPr="00D143BC" w:rsidTr="003A367B">
        <w:tc>
          <w:tcPr>
            <w:tcW w:w="541" w:type="dxa"/>
          </w:tcPr>
          <w:p w:rsidR="001103D6" w:rsidRPr="00D143BC" w:rsidRDefault="001103D6" w:rsidP="001103D6">
            <w:pPr>
              <w:autoSpaceDE w:val="0"/>
              <w:autoSpaceDN w:val="0"/>
              <w:adjustRightInd w:val="0"/>
              <w:spacing w:after="0" w:line="240" w:lineRule="auto"/>
              <w:jc w:val="both"/>
              <w:rPr>
                <w:rFonts w:ascii="Courier New" w:hAnsi="Courier New" w:cs="Courier New"/>
                <w:b/>
              </w:rPr>
            </w:pPr>
          </w:p>
        </w:tc>
        <w:tc>
          <w:tcPr>
            <w:tcW w:w="7681" w:type="dxa"/>
          </w:tcPr>
          <w:p w:rsidR="001103D6" w:rsidRPr="00D143BC" w:rsidRDefault="001103D6" w:rsidP="001103D6">
            <w:pPr>
              <w:autoSpaceDE w:val="0"/>
              <w:autoSpaceDN w:val="0"/>
              <w:adjustRightInd w:val="0"/>
              <w:spacing w:after="0" w:line="240" w:lineRule="auto"/>
              <w:jc w:val="both"/>
              <w:rPr>
                <w:rFonts w:ascii="Courier New" w:hAnsi="Courier New" w:cs="Courier New"/>
                <w:b/>
              </w:rPr>
            </w:pPr>
          </w:p>
        </w:tc>
        <w:tc>
          <w:tcPr>
            <w:tcW w:w="565" w:type="dxa"/>
          </w:tcPr>
          <w:p w:rsidR="001103D6" w:rsidRPr="00D143BC" w:rsidRDefault="001103D6" w:rsidP="001103D6">
            <w:pPr>
              <w:autoSpaceDE w:val="0"/>
              <w:autoSpaceDN w:val="0"/>
              <w:adjustRightInd w:val="0"/>
              <w:spacing w:after="0" w:line="240" w:lineRule="auto"/>
              <w:jc w:val="both"/>
              <w:rPr>
                <w:rFonts w:ascii="Courier New" w:hAnsi="Courier New" w:cs="Courier New"/>
                <w:b/>
              </w:rPr>
            </w:pPr>
            <w:r w:rsidRPr="00D143BC">
              <w:rPr>
                <w:rFonts w:ascii="Courier New" w:hAnsi="Courier New" w:cs="Courier New"/>
                <w:b/>
              </w:rPr>
              <w:t>DA</w:t>
            </w:r>
          </w:p>
        </w:tc>
        <w:tc>
          <w:tcPr>
            <w:tcW w:w="609" w:type="dxa"/>
          </w:tcPr>
          <w:p w:rsidR="001103D6" w:rsidRPr="00D143BC" w:rsidRDefault="001103D6" w:rsidP="001103D6">
            <w:pPr>
              <w:autoSpaceDE w:val="0"/>
              <w:autoSpaceDN w:val="0"/>
              <w:adjustRightInd w:val="0"/>
              <w:spacing w:after="0" w:line="240" w:lineRule="auto"/>
              <w:jc w:val="both"/>
              <w:rPr>
                <w:rFonts w:ascii="Courier New" w:hAnsi="Courier New" w:cs="Courier New"/>
                <w:b/>
              </w:rPr>
            </w:pPr>
            <w:r w:rsidRPr="00D143BC">
              <w:rPr>
                <w:rFonts w:ascii="Courier New" w:hAnsi="Courier New" w:cs="Courier New"/>
                <w:b/>
              </w:rPr>
              <w:t>NU</w:t>
            </w:r>
          </w:p>
        </w:tc>
      </w:tr>
      <w:tr w:rsidR="00D143BC" w:rsidRPr="00D143BC" w:rsidTr="003A367B">
        <w:trPr>
          <w:trHeight w:val="1427"/>
        </w:trPr>
        <w:tc>
          <w:tcPr>
            <w:tcW w:w="541" w:type="dxa"/>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lastRenderedPageBreak/>
              <w:t>1.</w:t>
            </w:r>
          </w:p>
        </w:tc>
        <w:tc>
          <w:tcPr>
            <w:tcW w:w="7681" w:type="dxa"/>
          </w:tcPr>
          <w:p w:rsidR="001103D6" w:rsidRPr="00D143BC" w:rsidRDefault="001103D6" w:rsidP="001103D6">
            <w:pPr>
              <w:autoSpaceDE w:val="0"/>
              <w:autoSpaceDN w:val="0"/>
              <w:adjustRightInd w:val="0"/>
              <w:jc w:val="both"/>
              <w:rPr>
                <w:rFonts w:ascii="Courier New" w:hAnsi="Courier New" w:cs="Courier New"/>
                <w:sz w:val="18"/>
                <w:szCs w:val="18"/>
              </w:rPr>
            </w:pPr>
            <w:r w:rsidRPr="00D143BC">
              <w:rPr>
                <w:rFonts w:ascii="Courier New" w:hAnsi="Courier New" w:cs="Courier New"/>
                <w:sz w:val="18"/>
                <w:szCs w:val="18"/>
              </w:rPr>
              <w:t xml:space="preserve">Încadrarea cu medici și personal sanitar mediu a secției/ compartimentului de specialitate în care se acordă servicii medicale spitalicești în patologia care face obiectul de activitate al programului conform Normativelor de personal pentru asistenţa medicală spitalicească aprobate prin Ordinul ministrului sănătății nr. 1224/2010(precizați nr. medicilor de specialitate și al asistenților medicali ...)  </w:t>
            </w:r>
          </w:p>
        </w:tc>
        <w:tc>
          <w:tcPr>
            <w:tcW w:w="565" w:type="dxa"/>
          </w:tcPr>
          <w:p w:rsidR="001103D6" w:rsidRPr="00D143BC" w:rsidRDefault="001103D6" w:rsidP="003A367B">
            <w:pPr>
              <w:autoSpaceDE w:val="0"/>
              <w:autoSpaceDN w:val="0"/>
              <w:adjustRightInd w:val="0"/>
              <w:rPr>
                <w:rFonts w:ascii="Courier New" w:hAnsi="Courier New" w:cs="Courier New"/>
                <w:sz w:val="18"/>
                <w:szCs w:val="18"/>
              </w:rPr>
            </w:pPr>
          </w:p>
        </w:tc>
        <w:tc>
          <w:tcPr>
            <w:tcW w:w="609" w:type="dxa"/>
          </w:tcPr>
          <w:p w:rsidR="001103D6" w:rsidRPr="00D143BC" w:rsidRDefault="001103D6" w:rsidP="003A367B">
            <w:pPr>
              <w:autoSpaceDE w:val="0"/>
              <w:autoSpaceDN w:val="0"/>
              <w:adjustRightInd w:val="0"/>
              <w:rPr>
                <w:rFonts w:ascii="Courier New" w:hAnsi="Courier New" w:cs="Courier New"/>
                <w:sz w:val="18"/>
                <w:szCs w:val="18"/>
              </w:rPr>
            </w:pPr>
          </w:p>
        </w:tc>
      </w:tr>
      <w:tr w:rsidR="001103D6" w:rsidRPr="00D143BC" w:rsidTr="003A367B">
        <w:tc>
          <w:tcPr>
            <w:tcW w:w="541" w:type="dxa"/>
          </w:tcPr>
          <w:p w:rsidR="001103D6" w:rsidRPr="00D143BC" w:rsidRDefault="001103D6" w:rsidP="003A367B">
            <w:pPr>
              <w:autoSpaceDE w:val="0"/>
              <w:autoSpaceDN w:val="0"/>
              <w:adjustRightInd w:val="0"/>
              <w:rPr>
                <w:rFonts w:ascii="Courier New" w:hAnsi="Courier New" w:cs="Courier New"/>
                <w:sz w:val="18"/>
                <w:szCs w:val="18"/>
              </w:rPr>
            </w:pPr>
            <w:r w:rsidRPr="00D143BC">
              <w:rPr>
                <w:rFonts w:ascii="Courier New" w:hAnsi="Courier New" w:cs="Courier New"/>
                <w:sz w:val="18"/>
                <w:szCs w:val="18"/>
              </w:rPr>
              <w:t>2.</w:t>
            </w:r>
          </w:p>
        </w:tc>
        <w:tc>
          <w:tcPr>
            <w:tcW w:w="7681" w:type="dxa"/>
          </w:tcPr>
          <w:p w:rsidR="001103D6" w:rsidRPr="00D143BC" w:rsidRDefault="001103D6" w:rsidP="003A367B">
            <w:pPr>
              <w:autoSpaceDE w:val="0"/>
              <w:autoSpaceDN w:val="0"/>
              <w:adjustRightInd w:val="0"/>
              <w:jc w:val="both"/>
              <w:rPr>
                <w:rFonts w:ascii="Courier New" w:hAnsi="Courier New" w:cs="Courier New"/>
                <w:sz w:val="18"/>
                <w:szCs w:val="18"/>
              </w:rPr>
            </w:pPr>
            <w:r w:rsidRPr="00D143BC">
              <w:rPr>
                <w:rFonts w:ascii="Courier New" w:hAnsi="Courier New" w:cs="Courier New"/>
                <w:sz w:val="18"/>
                <w:szCs w:val="18"/>
              </w:rPr>
              <w:t xml:space="preserve">Încadrarea cu farmaciști și asistenți medicali de farmacie conform Normativelor de personal pentru asistenţa medicală spitalicească aprobate prin Ordinul ministrului sănătății nr. 1224/2010(precizați nr. farmaciștilor și al asistenților medicali de farmacie ...)   </w:t>
            </w:r>
          </w:p>
        </w:tc>
        <w:tc>
          <w:tcPr>
            <w:tcW w:w="565" w:type="dxa"/>
          </w:tcPr>
          <w:p w:rsidR="001103D6" w:rsidRPr="00D143BC" w:rsidRDefault="001103D6" w:rsidP="003A367B">
            <w:pPr>
              <w:autoSpaceDE w:val="0"/>
              <w:autoSpaceDN w:val="0"/>
              <w:adjustRightInd w:val="0"/>
              <w:rPr>
                <w:rFonts w:ascii="Courier New" w:hAnsi="Courier New" w:cs="Courier New"/>
                <w:sz w:val="18"/>
                <w:szCs w:val="18"/>
              </w:rPr>
            </w:pPr>
          </w:p>
        </w:tc>
        <w:tc>
          <w:tcPr>
            <w:tcW w:w="609" w:type="dxa"/>
          </w:tcPr>
          <w:p w:rsidR="001103D6" w:rsidRPr="00D143BC" w:rsidRDefault="001103D6" w:rsidP="003A367B">
            <w:pPr>
              <w:autoSpaceDE w:val="0"/>
              <w:autoSpaceDN w:val="0"/>
              <w:adjustRightInd w:val="0"/>
              <w:rPr>
                <w:rFonts w:ascii="Courier New" w:hAnsi="Courier New" w:cs="Courier New"/>
                <w:sz w:val="18"/>
                <w:szCs w:val="18"/>
              </w:rPr>
            </w:pPr>
          </w:p>
        </w:tc>
      </w:tr>
    </w:tbl>
    <w:p w:rsidR="001103D6" w:rsidRPr="00D143BC" w:rsidRDefault="001103D6" w:rsidP="001103D6">
      <w:pPr>
        <w:autoSpaceDE w:val="0"/>
        <w:autoSpaceDN w:val="0"/>
        <w:adjustRightInd w:val="0"/>
        <w:spacing w:after="0" w:line="240" w:lineRule="auto"/>
        <w:rPr>
          <w:rFonts w:ascii="Courier New" w:hAnsi="Courier New" w:cs="Courier New"/>
          <w:sz w:val="18"/>
          <w:szCs w:val="18"/>
        </w:rPr>
      </w:pPr>
    </w:p>
    <w:p w:rsidR="001103D6" w:rsidRPr="00D143BC" w:rsidRDefault="001103D6" w:rsidP="001103D6">
      <w:pPr>
        <w:autoSpaceDE w:val="0"/>
        <w:autoSpaceDN w:val="0"/>
        <w:adjustRightInd w:val="0"/>
        <w:spacing w:after="0" w:line="240" w:lineRule="auto"/>
        <w:ind w:firstLine="708"/>
        <w:rPr>
          <w:rFonts w:ascii="Courier New" w:hAnsi="Courier New" w:cs="Courier New"/>
          <w:sz w:val="18"/>
          <w:szCs w:val="18"/>
        </w:rPr>
      </w:pPr>
    </w:p>
    <w:p w:rsidR="001103D6" w:rsidRDefault="001103D6" w:rsidP="001103D6">
      <w:pPr>
        <w:autoSpaceDE w:val="0"/>
        <w:autoSpaceDN w:val="0"/>
        <w:adjustRightInd w:val="0"/>
        <w:spacing w:after="0" w:line="240" w:lineRule="auto"/>
        <w:jc w:val="both"/>
        <w:rPr>
          <w:rFonts w:ascii="Courier New" w:hAnsi="Courier New" w:cs="Courier New"/>
          <w:b/>
        </w:rPr>
      </w:pPr>
      <w:r w:rsidRPr="00D143BC">
        <w:rPr>
          <w:rFonts w:ascii="Courier New" w:hAnsi="Courier New" w:cs="Courier New"/>
          <w:b/>
        </w:rPr>
        <w:t xml:space="preserve">Capitolul 4. Corespondența dintre secțiile/compartimentele de specialitate în care se acordă servicii medicale spitalicești și medicii de specialitate prescriptori în patologia care face obiectul de activitate al programului </w:t>
      </w:r>
    </w:p>
    <w:p w:rsidR="00711220" w:rsidRPr="00D143BC" w:rsidRDefault="00711220" w:rsidP="001103D6">
      <w:pPr>
        <w:autoSpaceDE w:val="0"/>
        <w:autoSpaceDN w:val="0"/>
        <w:adjustRightInd w:val="0"/>
        <w:spacing w:after="0" w:line="240" w:lineRule="auto"/>
        <w:jc w:val="both"/>
        <w:rPr>
          <w:rFonts w:ascii="Courier New" w:hAnsi="Courier New" w:cs="Courier New"/>
          <w:b/>
        </w:rPr>
      </w:pPr>
    </w:p>
    <w:tbl>
      <w:tblPr>
        <w:tblStyle w:val="TableGrid"/>
        <w:tblW w:w="10490" w:type="dxa"/>
        <w:tblInd w:w="-318" w:type="dxa"/>
        <w:tblLayout w:type="fixed"/>
        <w:tblLook w:val="04A0" w:firstRow="1" w:lastRow="0" w:firstColumn="1" w:lastColumn="0" w:noHBand="0" w:noVBand="1"/>
      </w:tblPr>
      <w:tblGrid>
        <w:gridCol w:w="2127"/>
        <w:gridCol w:w="3119"/>
        <w:gridCol w:w="2551"/>
        <w:gridCol w:w="2693"/>
      </w:tblGrid>
      <w:tr w:rsidR="00D143BC" w:rsidRPr="00D143BC" w:rsidTr="00711220">
        <w:tc>
          <w:tcPr>
            <w:tcW w:w="2127" w:type="dxa"/>
            <w:vAlign w:val="center"/>
          </w:tcPr>
          <w:p w:rsidR="001103D6" w:rsidRPr="00D143BC" w:rsidRDefault="001103D6" w:rsidP="003A367B">
            <w:pPr>
              <w:pStyle w:val="ListParagraph"/>
              <w:ind w:left="0"/>
              <w:jc w:val="center"/>
              <w:rPr>
                <w:rFonts w:ascii="Courier New" w:hAnsi="Courier New" w:cs="Courier New"/>
                <w:b/>
                <w:sz w:val="18"/>
                <w:szCs w:val="18"/>
              </w:rPr>
            </w:pPr>
            <w:r w:rsidRPr="00D143BC">
              <w:rPr>
                <w:rFonts w:ascii="Courier New" w:hAnsi="Courier New" w:cs="Courier New"/>
                <w:b/>
                <w:sz w:val="18"/>
                <w:szCs w:val="18"/>
              </w:rPr>
              <w:t>Denumirea programului</w:t>
            </w:r>
          </w:p>
        </w:tc>
        <w:tc>
          <w:tcPr>
            <w:tcW w:w="3119" w:type="dxa"/>
            <w:vAlign w:val="center"/>
          </w:tcPr>
          <w:p w:rsidR="001103D6" w:rsidRPr="00D143BC" w:rsidRDefault="001103D6" w:rsidP="003A367B">
            <w:pPr>
              <w:pStyle w:val="ListParagraph"/>
              <w:ind w:left="0"/>
              <w:jc w:val="center"/>
              <w:rPr>
                <w:rFonts w:ascii="Courier New" w:hAnsi="Courier New" w:cs="Courier New"/>
                <w:b/>
                <w:sz w:val="18"/>
                <w:szCs w:val="18"/>
              </w:rPr>
            </w:pPr>
            <w:r w:rsidRPr="00D143BC">
              <w:rPr>
                <w:rFonts w:ascii="Courier New" w:hAnsi="Courier New" w:cs="Courier New"/>
                <w:b/>
                <w:sz w:val="18"/>
                <w:szCs w:val="18"/>
              </w:rPr>
              <w:t>Patologia care face obiectul de activitate</w:t>
            </w:r>
          </w:p>
        </w:tc>
        <w:tc>
          <w:tcPr>
            <w:tcW w:w="2551" w:type="dxa"/>
            <w:vAlign w:val="center"/>
          </w:tcPr>
          <w:p w:rsidR="001103D6" w:rsidRPr="00D143BC" w:rsidRDefault="001103D6" w:rsidP="003A367B">
            <w:pPr>
              <w:pStyle w:val="ListParagraph"/>
              <w:ind w:left="0"/>
              <w:jc w:val="center"/>
              <w:rPr>
                <w:rFonts w:ascii="Courier New" w:hAnsi="Courier New" w:cs="Courier New"/>
                <w:b/>
                <w:sz w:val="18"/>
                <w:szCs w:val="18"/>
              </w:rPr>
            </w:pPr>
            <w:r w:rsidRPr="00D143BC">
              <w:rPr>
                <w:rFonts w:ascii="Courier New" w:hAnsi="Courier New" w:cs="Courier New"/>
                <w:b/>
                <w:sz w:val="18"/>
                <w:szCs w:val="18"/>
              </w:rPr>
              <w:t>Secția / compartimentul în cadrul cărora se acordă servicii medicale spitalicești</w:t>
            </w:r>
          </w:p>
        </w:tc>
        <w:tc>
          <w:tcPr>
            <w:tcW w:w="2693" w:type="dxa"/>
            <w:vAlign w:val="center"/>
          </w:tcPr>
          <w:p w:rsidR="001103D6" w:rsidRPr="00D143BC" w:rsidRDefault="001103D6" w:rsidP="003A367B">
            <w:pPr>
              <w:pStyle w:val="ListParagraph"/>
              <w:ind w:left="0"/>
              <w:jc w:val="center"/>
              <w:rPr>
                <w:rFonts w:ascii="Courier New" w:hAnsi="Courier New" w:cs="Courier New"/>
                <w:b/>
                <w:sz w:val="18"/>
                <w:szCs w:val="18"/>
              </w:rPr>
            </w:pPr>
            <w:r w:rsidRPr="00D143BC">
              <w:rPr>
                <w:rFonts w:ascii="Courier New" w:hAnsi="Courier New" w:cs="Courier New"/>
                <w:b/>
                <w:sz w:val="18"/>
                <w:szCs w:val="18"/>
              </w:rPr>
              <w:t>Medici de specialitate prescriptori</w:t>
            </w:r>
          </w:p>
        </w:tc>
      </w:tr>
      <w:tr w:rsidR="00BB38AA" w:rsidRPr="00D143BC" w:rsidTr="00711220">
        <w:tc>
          <w:tcPr>
            <w:tcW w:w="2127" w:type="dxa"/>
            <w:vMerge w:val="restart"/>
          </w:tcPr>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Programul naţional de tratament pentru boli rare</w:t>
            </w:r>
          </w:p>
          <w:p w:rsidR="00BB38AA" w:rsidRPr="00D143BC" w:rsidRDefault="00BB38AA" w:rsidP="003A367B">
            <w:pPr>
              <w:pStyle w:val="ListParagraph"/>
              <w:ind w:left="0"/>
              <w:jc w:val="center"/>
              <w:rPr>
                <w:rFonts w:ascii="Courier New" w:hAnsi="Courier New" w:cs="Courier New"/>
                <w:sz w:val="18"/>
                <w:szCs w:val="18"/>
              </w:rPr>
            </w:pPr>
          </w:p>
        </w:tc>
        <w:tc>
          <w:tcPr>
            <w:tcW w:w="3119"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Boli neurologice degenerative/inflamator-imune</w:t>
            </w:r>
          </w:p>
        </w:tc>
        <w:tc>
          <w:tcPr>
            <w:tcW w:w="2551"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Neurologie</w:t>
            </w:r>
          </w:p>
          <w:p w:rsidR="00BB38AA" w:rsidRPr="00D143BC" w:rsidRDefault="00BB38AA" w:rsidP="003A367B">
            <w:pPr>
              <w:pStyle w:val="ListParagraph"/>
              <w:ind w:left="0"/>
              <w:jc w:val="center"/>
              <w:rPr>
                <w:rFonts w:ascii="Courier New" w:hAnsi="Courier New" w:cs="Courier New"/>
                <w:sz w:val="18"/>
                <w:szCs w:val="18"/>
              </w:rPr>
            </w:pPr>
          </w:p>
        </w:tc>
        <w:tc>
          <w:tcPr>
            <w:tcW w:w="2693"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Neurologie</w:t>
            </w:r>
          </w:p>
          <w:p w:rsidR="00BB38AA" w:rsidRPr="00D143BC" w:rsidRDefault="00BB38AA" w:rsidP="003A367B">
            <w:pPr>
              <w:pStyle w:val="ListParagraph"/>
              <w:ind w:left="0"/>
              <w:jc w:val="center"/>
              <w:rPr>
                <w:rFonts w:ascii="Courier New" w:hAnsi="Courier New" w:cs="Courier New"/>
                <w:sz w:val="18"/>
                <w:szCs w:val="18"/>
              </w:rPr>
            </w:pPr>
          </w:p>
        </w:tc>
      </w:tr>
      <w:tr w:rsidR="00BB38AA" w:rsidRPr="00D143BC" w:rsidTr="00711220">
        <w:tc>
          <w:tcPr>
            <w:tcW w:w="2127" w:type="dxa"/>
            <w:vMerge/>
          </w:tcPr>
          <w:p w:rsidR="00BB38AA" w:rsidRPr="00D143BC" w:rsidRDefault="00BB38AA" w:rsidP="003A367B">
            <w:pPr>
              <w:pStyle w:val="ListParagraph"/>
              <w:ind w:left="0"/>
              <w:jc w:val="center"/>
              <w:rPr>
                <w:rFonts w:ascii="Courier New" w:hAnsi="Courier New" w:cs="Courier New"/>
                <w:sz w:val="18"/>
                <w:szCs w:val="18"/>
              </w:rPr>
            </w:pPr>
          </w:p>
        </w:tc>
        <w:tc>
          <w:tcPr>
            <w:tcW w:w="3119"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Scleroză sistemică şi ulcere digitale evolutive</w:t>
            </w:r>
          </w:p>
        </w:tc>
        <w:tc>
          <w:tcPr>
            <w:tcW w:w="2551"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Reumatologie</w:t>
            </w:r>
          </w:p>
        </w:tc>
        <w:tc>
          <w:tcPr>
            <w:tcW w:w="2693"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Reumatologie</w:t>
            </w:r>
          </w:p>
        </w:tc>
      </w:tr>
      <w:tr w:rsidR="00BB38AA" w:rsidRPr="00D143BC" w:rsidTr="00711220">
        <w:tc>
          <w:tcPr>
            <w:tcW w:w="2127" w:type="dxa"/>
            <w:vMerge/>
          </w:tcPr>
          <w:p w:rsidR="00BB38AA" w:rsidRPr="00D143BC" w:rsidRDefault="00BB38AA" w:rsidP="003A367B">
            <w:pPr>
              <w:pStyle w:val="ListParagraph"/>
              <w:ind w:left="0"/>
              <w:jc w:val="center"/>
              <w:rPr>
                <w:rFonts w:ascii="Courier New" w:hAnsi="Courier New" w:cs="Courier New"/>
                <w:sz w:val="18"/>
                <w:szCs w:val="18"/>
              </w:rPr>
            </w:pPr>
          </w:p>
        </w:tc>
        <w:tc>
          <w:tcPr>
            <w:tcW w:w="3119" w:type="dxa"/>
          </w:tcPr>
          <w:p w:rsidR="00BB38AA" w:rsidRPr="00D143BC" w:rsidRDefault="00BB38AA" w:rsidP="003A367B">
            <w:pPr>
              <w:pStyle w:val="ListParagraph"/>
              <w:ind w:left="0"/>
              <w:jc w:val="center"/>
              <w:rPr>
                <w:rFonts w:ascii="Courier New" w:hAnsi="Courier New" w:cs="Courier New"/>
                <w:sz w:val="18"/>
                <w:szCs w:val="18"/>
              </w:rPr>
            </w:pPr>
            <w:r w:rsidRPr="008578EA">
              <w:rPr>
                <w:rFonts w:ascii="Courier New" w:hAnsi="Courier New" w:cs="Courier New"/>
                <w:sz w:val="18"/>
                <w:szCs w:val="18"/>
              </w:rPr>
              <w:t>Purpură trombocitopenică imună idiopatică cronică</w:t>
            </w:r>
          </w:p>
        </w:tc>
        <w:tc>
          <w:tcPr>
            <w:tcW w:w="2551"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Hematologie</w:t>
            </w:r>
            <w:r>
              <w:rPr>
                <w:rFonts w:ascii="Courier New" w:hAnsi="Courier New" w:cs="Courier New"/>
                <w:sz w:val="18"/>
                <w:szCs w:val="18"/>
              </w:rPr>
              <w:t xml:space="preserve">, hemato-oncologie pediatrică, onco-hematologie pediatrică, oncologie pediatrică </w:t>
            </w:r>
          </w:p>
          <w:p w:rsidR="00BB38AA" w:rsidRPr="00D143BC" w:rsidRDefault="00BB38AA" w:rsidP="003A367B">
            <w:pPr>
              <w:pStyle w:val="ListParagraph"/>
              <w:ind w:left="0"/>
              <w:jc w:val="center"/>
              <w:rPr>
                <w:rFonts w:ascii="Courier New" w:hAnsi="Courier New" w:cs="Courier New"/>
                <w:sz w:val="18"/>
                <w:szCs w:val="18"/>
              </w:rPr>
            </w:pPr>
          </w:p>
        </w:tc>
        <w:tc>
          <w:tcPr>
            <w:tcW w:w="2693" w:type="dxa"/>
          </w:tcPr>
          <w:p w:rsidR="00BB38AA" w:rsidRPr="00D143BC" w:rsidRDefault="00BB38AA" w:rsidP="006370CC">
            <w:pPr>
              <w:pStyle w:val="ListParagraph"/>
              <w:spacing w:line="240" w:lineRule="auto"/>
              <w:ind w:left="0"/>
              <w:jc w:val="center"/>
              <w:rPr>
                <w:rFonts w:ascii="Courier New" w:hAnsi="Courier New" w:cs="Courier New"/>
                <w:sz w:val="18"/>
                <w:szCs w:val="18"/>
              </w:rPr>
            </w:pPr>
            <w:r>
              <w:rPr>
                <w:rFonts w:ascii="Courier New" w:hAnsi="Courier New" w:cs="Courier New"/>
                <w:sz w:val="18"/>
                <w:szCs w:val="18"/>
              </w:rPr>
              <w:t xml:space="preserve">Hematologie, medic </w:t>
            </w:r>
            <w:r w:rsidRPr="006370CC">
              <w:rPr>
                <w:rFonts w:ascii="Courier New" w:hAnsi="Courier New" w:cs="Courier New"/>
                <w:sz w:val="18"/>
                <w:szCs w:val="18"/>
              </w:rPr>
              <w:t xml:space="preserve">pediatru cu supraspecializare în hemato-oncologie pediatrică/oncologie pediatrică, competenţă în oncopediatrie, atestat de studii complementare în oncologie şi hematologie pediatrică, medic cu specialitatea oncologie si </w:t>
            </w:r>
            <w:r>
              <w:rPr>
                <w:rFonts w:ascii="Courier New" w:hAnsi="Courier New" w:cs="Courier New"/>
                <w:sz w:val="18"/>
                <w:szCs w:val="18"/>
              </w:rPr>
              <w:t>h</w:t>
            </w:r>
            <w:r w:rsidRPr="006370CC">
              <w:rPr>
                <w:rFonts w:ascii="Courier New" w:hAnsi="Courier New" w:cs="Courier New"/>
                <w:sz w:val="18"/>
                <w:szCs w:val="18"/>
              </w:rPr>
              <w:t>ematologie pediatrică</w:t>
            </w:r>
            <w:r>
              <w:rPr>
                <w:rFonts w:ascii="Times New Roman" w:hAnsi="Times New Roman" w:cs="Times New Roman"/>
                <w:sz w:val="26"/>
                <w:szCs w:val="26"/>
              </w:rPr>
              <w:t>,</w:t>
            </w:r>
          </w:p>
        </w:tc>
      </w:tr>
      <w:tr w:rsidR="00BB38AA" w:rsidRPr="00D143BC" w:rsidTr="00711220">
        <w:trPr>
          <w:trHeight w:val="630"/>
        </w:trPr>
        <w:tc>
          <w:tcPr>
            <w:tcW w:w="2127" w:type="dxa"/>
            <w:vMerge/>
          </w:tcPr>
          <w:p w:rsidR="00BB38AA" w:rsidRPr="00D143BC" w:rsidRDefault="00BB38AA" w:rsidP="003A367B">
            <w:pPr>
              <w:pStyle w:val="ListParagraph"/>
              <w:ind w:left="0"/>
              <w:jc w:val="center"/>
              <w:rPr>
                <w:rFonts w:ascii="Courier New" w:hAnsi="Courier New" w:cs="Courier New"/>
                <w:sz w:val="18"/>
                <w:szCs w:val="18"/>
              </w:rPr>
            </w:pPr>
          </w:p>
        </w:tc>
        <w:tc>
          <w:tcPr>
            <w:tcW w:w="3119" w:type="dxa"/>
          </w:tcPr>
          <w:p w:rsidR="00BB38AA" w:rsidRPr="00D143BC" w:rsidRDefault="00BB38AA" w:rsidP="00642F33">
            <w:pPr>
              <w:pStyle w:val="ListParagraph"/>
              <w:ind w:left="0"/>
              <w:jc w:val="center"/>
              <w:rPr>
                <w:rFonts w:ascii="Courier New" w:hAnsi="Courier New" w:cs="Courier New"/>
                <w:sz w:val="18"/>
                <w:szCs w:val="18"/>
              </w:rPr>
            </w:pPr>
            <w:r w:rsidRPr="00390AF3">
              <w:rPr>
                <w:rFonts w:ascii="Courier New" w:hAnsi="Courier New" w:cs="Courier New"/>
                <w:sz w:val="18"/>
                <w:szCs w:val="18"/>
              </w:rPr>
              <w:t>Amiloidoză cu transtiretină</w:t>
            </w:r>
          </w:p>
        </w:tc>
        <w:tc>
          <w:tcPr>
            <w:tcW w:w="2551"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Neurologie</w:t>
            </w:r>
          </w:p>
          <w:p w:rsidR="00BB38AA"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Hematologie</w:t>
            </w:r>
          </w:p>
          <w:p w:rsidR="00BB38AA" w:rsidRPr="00D143BC" w:rsidRDefault="00BB38AA" w:rsidP="003A367B">
            <w:pPr>
              <w:pStyle w:val="ListParagraph"/>
              <w:ind w:left="0"/>
              <w:jc w:val="center"/>
              <w:rPr>
                <w:rFonts w:ascii="Courier New" w:hAnsi="Courier New" w:cs="Courier New"/>
                <w:sz w:val="18"/>
                <w:szCs w:val="18"/>
              </w:rPr>
            </w:pPr>
            <w:r>
              <w:rPr>
                <w:rFonts w:ascii="Courier New" w:hAnsi="Courier New" w:cs="Courier New"/>
                <w:sz w:val="18"/>
                <w:szCs w:val="18"/>
              </w:rPr>
              <w:t>Cardiologie</w:t>
            </w:r>
          </w:p>
        </w:tc>
        <w:tc>
          <w:tcPr>
            <w:tcW w:w="2693"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Neurologie</w:t>
            </w:r>
          </w:p>
          <w:p w:rsidR="00BB38AA" w:rsidRDefault="00BB38AA" w:rsidP="00390AF3">
            <w:pPr>
              <w:pStyle w:val="ListParagraph"/>
              <w:ind w:left="0"/>
              <w:jc w:val="center"/>
              <w:rPr>
                <w:rFonts w:ascii="Courier New" w:hAnsi="Courier New" w:cs="Courier New"/>
                <w:sz w:val="18"/>
                <w:szCs w:val="18"/>
              </w:rPr>
            </w:pPr>
            <w:r w:rsidRPr="00D143BC">
              <w:rPr>
                <w:rFonts w:ascii="Courier New" w:hAnsi="Courier New" w:cs="Courier New"/>
                <w:sz w:val="18"/>
                <w:szCs w:val="18"/>
              </w:rPr>
              <w:t>Hematologie</w:t>
            </w:r>
          </w:p>
          <w:p w:rsidR="00BB38AA" w:rsidRPr="00D143BC" w:rsidRDefault="00BB38AA" w:rsidP="00390AF3">
            <w:pPr>
              <w:pStyle w:val="ListParagraph"/>
              <w:ind w:left="0"/>
              <w:jc w:val="center"/>
              <w:rPr>
                <w:rFonts w:ascii="Courier New" w:hAnsi="Courier New" w:cs="Courier New"/>
                <w:sz w:val="18"/>
                <w:szCs w:val="18"/>
              </w:rPr>
            </w:pPr>
            <w:r>
              <w:rPr>
                <w:rFonts w:ascii="Courier New" w:hAnsi="Courier New" w:cs="Courier New"/>
                <w:sz w:val="18"/>
                <w:szCs w:val="18"/>
              </w:rPr>
              <w:t>Cardiologie</w:t>
            </w:r>
          </w:p>
        </w:tc>
      </w:tr>
      <w:tr w:rsidR="00BB38AA" w:rsidRPr="00D143BC" w:rsidTr="00711220">
        <w:tc>
          <w:tcPr>
            <w:tcW w:w="2127" w:type="dxa"/>
            <w:vMerge/>
          </w:tcPr>
          <w:p w:rsidR="00BB38AA" w:rsidRPr="00D143BC" w:rsidRDefault="00BB38AA" w:rsidP="003A367B">
            <w:pPr>
              <w:pStyle w:val="ListParagraph"/>
              <w:ind w:left="0"/>
              <w:jc w:val="center"/>
              <w:rPr>
                <w:rFonts w:ascii="Courier New" w:hAnsi="Courier New" w:cs="Courier New"/>
                <w:sz w:val="18"/>
                <w:szCs w:val="18"/>
              </w:rPr>
            </w:pPr>
          </w:p>
        </w:tc>
        <w:tc>
          <w:tcPr>
            <w:tcW w:w="3119"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Fenilcetonurie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Deficit de tetrahidrobiopterină</w:t>
            </w:r>
          </w:p>
        </w:tc>
        <w:tc>
          <w:tcPr>
            <w:tcW w:w="2551"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Pediatrie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Diabet zaharat, nutriție și boli metabolice copii</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Diabet zaharat, nutriție și boli metabolice</w:t>
            </w:r>
          </w:p>
        </w:tc>
        <w:tc>
          <w:tcPr>
            <w:tcW w:w="2693"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Pediatrie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 xml:space="preserve">Diabet zaharat, nutriție și boli metabolice </w:t>
            </w:r>
          </w:p>
          <w:p w:rsidR="00BB38AA" w:rsidRPr="00D143BC" w:rsidRDefault="00BB38AA" w:rsidP="003A367B">
            <w:pPr>
              <w:pStyle w:val="ListParagraph"/>
              <w:ind w:left="0"/>
              <w:jc w:val="center"/>
              <w:rPr>
                <w:rFonts w:ascii="Courier New" w:hAnsi="Courier New" w:cs="Courier New"/>
                <w:sz w:val="18"/>
                <w:szCs w:val="18"/>
              </w:rPr>
            </w:pPr>
          </w:p>
        </w:tc>
      </w:tr>
      <w:tr w:rsidR="00BB38AA" w:rsidRPr="00D143BC" w:rsidTr="00711220">
        <w:tc>
          <w:tcPr>
            <w:tcW w:w="2127" w:type="dxa"/>
            <w:vMerge/>
          </w:tcPr>
          <w:p w:rsidR="00BB38AA" w:rsidRPr="00D143BC" w:rsidRDefault="00BB38AA" w:rsidP="003A367B">
            <w:pPr>
              <w:pStyle w:val="ListParagraph"/>
              <w:ind w:left="0"/>
              <w:jc w:val="center"/>
              <w:rPr>
                <w:rFonts w:ascii="Courier New" w:hAnsi="Courier New" w:cs="Courier New"/>
                <w:sz w:val="18"/>
                <w:szCs w:val="18"/>
              </w:rPr>
            </w:pPr>
          </w:p>
        </w:tc>
        <w:tc>
          <w:tcPr>
            <w:tcW w:w="3119"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Scleroză tuberoasă</w:t>
            </w:r>
          </w:p>
        </w:tc>
        <w:tc>
          <w:tcPr>
            <w:tcW w:w="2551"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Neurologie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Neurologie pediatrică</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Nefrologie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lastRenderedPageBreak/>
              <w:t>Urologie</w:t>
            </w:r>
          </w:p>
        </w:tc>
        <w:tc>
          <w:tcPr>
            <w:tcW w:w="2693"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lastRenderedPageBreak/>
              <w:t>Neurologie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Neurologie pediatrică</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Nefrologie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lastRenderedPageBreak/>
              <w:t>Urologie</w:t>
            </w:r>
          </w:p>
        </w:tc>
      </w:tr>
      <w:tr w:rsidR="00BB38AA" w:rsidRPr="00D143BC" w:rsidTr="00711220">
        <w:tc>
          <w:tcPr>
            <w:tcW w:w="2127" w:type="dxa"/>
            <w:vMerge/>
          </w:tcPr>
          <w:p w:rsidR="00BB38AA" w:rsidRPr="00D143BC" w:rsidRDefault="00BB38AA" w:rsidP="003A367B">
            <w:pPr>
              <w:pStyle w:val="ListParagraph"/>
              <w:ind w:left="0"/>
              <w:jc w:val="center"/>
              <w:rPr>
                <w:rFonts w:ascii="Courier New" w:hAnsi="Courier New" w:cs="Courier New"/>
                <w:sz w:val="18"/>
                <w:szCs w:val="18"/>
              </w:rPr>
            </w:pPr>
          </w:p>
        </w:tc>
        <w:tc>
          <w:tcPr>
            <w:tcW w:w="3119"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HTAP</w:t>
            </w:r>
          </w:p>
        </w:tc>
        <w:tc>
          <w:tcPr>
            <w:tcW w:w="2551" w:type="dxa"/>
          </w:tcPr>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Cardiologie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Cardiologie copii</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Pneumologie</w:t>
            </w:r>
          </w:p>
        </w:tc>
        <w:tc>
          <w:tcPr>
            <w:tcW w:w="2693" w:type="dxa"/>
          </w:tcPr>
          <w:p w:rsidR="00BB38AA" w:rsidRPr="00D143BC" w:rsidRDefault="00BB38AA" w:rsidP="003A367B">
            <w:pPr>
              <w:pStyle w:val="ListParagraph"/>
              <w:ind w:left="0"/>
              <w:jc w:val="center"/>
              <w:rPr>
                <w:rFonts w:ascii="Courier New" w:hAnsi="Courier New" w:cs="Courier New"/>
                <w:sz w:val="18"/>
                <w:szCs w:val="18"/>
              </w:rPr>
            </w:pPr>
            <w:r>
              <w:rPr>
                <w:rFonts w:ascii="Courier New" w:hAnsi="Courier New" w:cs="Courier New"/>
                <w:sz w:val="18"/>
                <w:szCs w:val="18"/>
              </w:rPr>
              <w:t>Cardiologie</w:t>
            </w:r>
          </w:p>
          <w:p w:rsidR="00BB38AA" w:rsidRPr="00D143BC" w:rsidRDefault="00BB38AA" w:rsidP="003A367B">
            <w:pPr>
              <w:pStyle w:val="ListParagraph"/>
              <w:ind w:left="0"/>
              <w:jc w:val="center"/>
              <w:rPr>
                <w:rFonts w:ascii="Courier New" w:hAnsi="Courier New" w:cs="Courier New"/>
                <w:sz w:val="18"/>
                <w:szCs w:val="18"/>
              </w:rPr>
            </w:pPr>
            <w:r w:rsidRPr="00D143BC">
              <w:rPr>
                <w:rFonts w:ascii="Courier New" w:hAnsi="Courier New" w:cs="Courier New"/>
                <w:sz w:val="18"/>
                <w:szCs w:val="18"/>
              </w:rPr>
              <w:t>Pneumologie</w:t>
            </w:r>
          </w:p>
        </w:tc>
      </w:tr>
      <w:tr w:rsidR="00BB38AA" w:rsidRPr="00961918" w:rsidTr="00711220">
        <w:tc>
          <w:tcPr>
            <w:tcW w:w="2127" w:type="dxa"/>
            <w:vMerge/>
          </w:tcPr>
          <w:p w:rsidR="00BB38AA" w:rsidRPr="00961918" w:rsidRDefault="00BB38AA" w:rsidP="003A367B">
            <w:pPr>
              <w:pStyle w:val="ListParagraph"/>
              <w:ind w:left="0"/>
              <w:jc w:val="center"/>
              <w:rPr>
                <w:rFonts w:ascii="Courier New" w:hAnsi="Courier New" w:cs="Courier New"/>
                <w:sz w:val="18"/>
                <w:szCs w:val="18"/>
                <w:highlight w:val="cyan"/>
              </w:rPr>
            </w:pPr>
          </w:p>
        </w:tc>
        <w:tc>
          <w:tcPr>
            <w:tcW w:w="3119" w:type="dxa"/>
          </w:tcPr>
          <w:p w:rsidR="00BB38AA" w:rsidRPr="00BB38AA" w:rsidRDefault="00BB38AA" w:rsidP="003A367B">
            <w:pPr>
              <w:pStyle w:val="ListParagraph"/>
              <w:ind w:left="0"/>
              <w:jc w:val="center"/>
              <w:rPr>
                <w:rFonts w:ascii="Courier New" w:hAnsi="Courier New" w:cs="Courier New"/>
                <w:sz w:val="18"/>
                <w:szCs w:val="18"/>
              </w:rPr>
            </w:pPr>
            <w:r w:rsidRPr="00BB38AA">
              <w:rPr>
                <w:rFonts w:ascii="Courier New" w:hAnsi="Courier New" w:cs="Courier New"/>
                <w:sz w:val="18"/>
                <w:szCs w:val="18"/>
              </w:rPr>
              <w:t>Sindrom hemolitic uremic atipic (SHUa)</w:t>
            </w:r>
          </w:p>
        </w:tc>
        <w:tc>
          <w:tcPr>
            <w:tcW w:w="2551" w:type="dxa"/>
          </w:tcPr>
          <w:p w:rsidR="00BB38AA" w:rsidRPr="00BB38AA" w:rsidRDefault="00BB38AA" w:rsidP="003A367B">
            <w:pPr>
              <w:pStyle w:val="ListParagraph"/>
              <w:ind w:left="0"/>
              <w:jc w:val="center"/>
              <w:rPr>
                <w:rFonts w:ascii="Courier New" w:hAnsi="Courier New" w:cs="Courier New"/>
                <w:sz w:val="18"/>
                <w:szCs w:val="18"/>
              </w:rPr>
            </w:pPr>
            <w:r w:rsidRPr="00BB38AA">
              <w:rPr>
                <w:rFonts w:ascii="Courier New" w:hAnsi="Courier New" w:cs="Courier New"/>
                <w:sz w:val="18"/>
                <w:szCs w:val="18"/>
              </w:rPr>
              <w:t>Nefrologie</w:t>
            </w:r>
          </w:p>
          <w:p w:rsidR="00BB38AA" w:rsidRPr="00BB38AA" w:rsidRDefault="00BB38AA" w:rsidP="003A367B">
            <w:pPr>
              <w:pStyle w:val="ListParagraph"/>
              <w:ind w:left="0"/>
              <w:jc w:val="center"/>
              <w:rPr>
                <w:rFonts w:ascii="Courier New" w:hAnsi="Courier New" w:cs="Courier New"/>
                <w:sz w:val="18"/>
                <w:szCs w:val="18"/>
              </w:rPr>
            </w:pPr>
            <w:r w:rsidRPr="00BB38AA">
              <w:rPr>
                <w:rFonts w:ascii="Courier New" w:hAnsi="Courier New" w:cs="Courier New"/>
                <w:sz w:val="18"/>
                <w:szCs w:val="18"/>
              </w:rPr>
              <w:t>Nefrologie copii</w:t>
            </w:r>
          </w:p>
          <w:p w:rsidR="00BB38AA" w:rsidRPr="00BB38AA" w:rsidRDefault="00BB38AA" w:rsidP="00AF78DC">
            <w:pPr>
              <w:pStyle w:val="ListParagraph"/>
              <w:ind w:left="0"/>
              <w:jc w:val="center"/>
              <w:rPr>
                <w:rFonts w:ascii="Courier New" w:hAnsi="Courier New" w:cs="Courier New"/>
                <w:sz w:val="18"/>
                <w:szCs w:val="18"/>
              </w:rPr>
            </w:pPr>
            <w:r w:rsidRPr="00BB38AA">
              <w:rPr>
                <w:rFonts w:ascii="Courier New" w:hAnsi="Courier New" w:cs="Courier New"/>
                <w:sz w:val="18"/>
                <w:szCs w:val="18"/>
              </w:rPr>
              <w:t xml:space="preserve">Pediatrie, </w:t>
            </w:r>
          </w:p>
          <w:p w:rsidR="00BB38AA" w:rsidRPr="00BB38AA" w:rsidRDefault="00BB38AA" w:rsidP="00AF78DC">
            <w:pPr>
              <w:pStyle w:val="ListParagraph"/>
              <w:ind w:left="0"/>
              <w:jc w:val="center"/>
              <w:rPr>
                <w:rFonts w:ascii="Courier New" w:hAnsi="Courier New" w:cs="Courier New"/>
                <w:sz w:val="18"/>
                <w:szCs w:val="18"/>
              </w:rPr>
            </w:pPr>
            <w:r w:rsidRPr="00BB38AA">
              <w:rPr>
                <w:rFonts w:ascii="Courier New" w:hAnsi="Courier New" w:cs="Courier New"/>
                <w:sz w:val="18"/>
                <w:szCs w:val="18"/>
              </w:rPr>
              <w:t xml:space="preserve">Anestezie şi Terapie intensivă, Hematologie, </w:t>
            </w:r>
          </w:p>
          <w:p w:rsidR="00BB38AA" w:rsidRPr="00BB38AA" w:rsidRDefault="00BB38AA" w:rsidP="00AF78DC">
            <w:pPr>
              <w:pStyle w:val="ListParagraph"/>
              <w:ind w:left="0"/>
              <w:jc w:val="center"/>
              <w:rPr>
                <w:rFonts w:ascii="Courier New" w:hAnsi="Courier New" w:cs="Courier New"/>
                <w:sz w:val="18"/>
                <w:szCs w:val="18"/>
              </w:rPr>
            </w:pPr>
            <w:r w:rsidRPr="00BB38AA">
              <w:rPr>
                <w:rFonts w:ascii="Courier New" w:hAnsi="Courier New" w:cs="Courier New"/>
                <w:sz w:val="18"/>
                <w:szCs w:val="18"/>
              </w:rPr>
              <w:t>Onco-hematologie pediatrică</w:t>
            </w:r>
          </w:p>
        </w:tc>
        <w:tc>
          <w:tcPr>
            <w:tcW w:w="2693" w:type="dxa"/>
          </w:tcPr>
          <w:p w:rsidR="00BB38AA" w:rsidRPr="00BB38AA" w:rsidRDefault="00BB38AA" w:rsidP="003A367B">
            <w:pPr>
              <w:pStyle w:val="ListParagraph"/>
              <w:ind w:left="0"/>
              <w:jc w:val="center"/>
              <w:rPr>
                <w:rFonts w:ascii="Courier New" w:hAnsi="Courier New" w:cs="Courier New"/>
                <w:sz w:val="18"/>
                <w:szCs w:val="18"/>
              </w:rPr>
            </w:pPr>
            <w:r w:rsidRPr="00BB38AA">
              <w:rPr>
                <w:rFonts w:ascii="Courier New" w:hAnsi="Courier New" w:cs="Courier New"/>
                <w:sz w:val="18"/>
                <w:szCs w:val="18"/>
              </w:rPr>
              <w:t>Nefrologie,</w:t>
            </w:r>
          </w:p>
          <w:p w:rsidR="00BB38AA" w:rsidRPr="00BB38AA" w:rsidRDefault="00BB38AA" w:rsidP="00AF78DC">
            <w:pPr>
              <w:pStyle w:val="ListParagraph"/>
              <w:ind w:left="0"/>
              <w:jc w:val="center"/>
              <w:rPr>
                <w:rFonts w:ascii="Courier New" w:hAnsi="Courier New" w:cs="Courier New"/>
                <w:sz w:val="18"/>
                <w:szCs w:val="18"/>
              </w:rPr>
            </w:pPr>
            <w:r w:rsidRPr="00BB38AA">
              <w:rPr>
                <w:rFonts w:ascii="Courier New" w:hAnsi="Courier New" w:cs="Courier New"/>
                <w:sz w:val="18"/>
                <w:szCs w:val="18"/>
              </w:rPr>
              <w:t xml:space="preserve">Nefrologie pediatrică, Pediatrie, </w:t>
            </w:r>
          </w:p>
          <w:p w:rsidR="00BB38AA" w:rsidRPr="00BB38AA" w:rsidRDefault="00BB38AA" w:rsidP="00AF78DC">
            <w:pPr>
              <w:pStyle w:val="ListParagraph"/>
              <w:ind w:left="0"/>
              <w:jc w:val="center"/>
              <w:rPr>
                <w:rFonts w:ascii="Courier New" w:hAnsi="Courier New" w:cs="Courier New"/>
                <w:sz w:val="18"/>
                <w:szCs w:val="18"/>
              </w:rPr>
            </w:pPr>
            <w:r w:rsidRPr="00BB38AA">
              <w:rPr>
                <w:rFonts w:ascii="Courier New" w:hAnsi="Courier New" w:cs="Courier New"/>
                <w:sz w:val="18"/>
                <w:szCs w:val="18"/>
              </w:rPr>
              <w:t>Anestezie şi terapie intensivă</w:t>
            </w:r>
            <w:r w:rsidRPr="00BB38AA">
              <w:rPr>
                <w:rFonts w:ascii="Courier New" w:hAnsi="Courier New" w:cs="Courier New"/>
                <w:i/>
                <w:iCs/>
              </w:rPr>
              <w:t xml:space="preserve">  </w:t>
            </w:r>
            <w:r w:rsidRPr="00BB38AA">
              <w:rPr>
                <w:rFonts w:ascii="Courier New" w:hAnsi="Courier New" w:cs="Courier New"/>
                <w:sz w:val="18"/>
                <w:szCs w:val="18"/>
              </w:rPr>
              <w:t xml:space="preserve">Hematologie, </w:t>
            </w:r>
          </w:p>
          <w:p w:rsidR="00BB38AA" w:rsidRPr="00BB38AA" w:rsidRDefault="00BB38AA" w:rsidP="00961918">
            <w:pPr>
              <w:pStyle w:val="ListParagraph"/>
              <w:ind w:left="0"/>
              <w:jc w:val="center"/>
              <w:rPr>
                <w:rFonts w:ascii="Courier New" w:hAnsi="Courier New" w:cs="Courier New"/>
                <w:sz w:val="18"/>
                <w:szCs w:val="18"/>
              </w:rPr>
            </w:pPr>
            <w:r w:rsidRPr="00BB38AA">
              <w:rPr>
                <w:rFonts w:ascii="Courier New" w:hAnsi="Courier New" w:cs="Courier New"/>
                <w:sz w:val="18"/>
                <w:szCs w:val="18"/>
              </w:rPr>
              <w:t>Oncologie şi hematologie pediatrică.</w:t>
            </w:r>
          </w:p>
        </w:tc>
      </w:tr>
      <w:tr w:rsidR="00BB38AA" w:rsidRPr="00D143BC" w:rsidTr="00711220">
        <w:tc>
          <w:tcPr>
            <w:tcW w:w="2127" w:type="dxa"/>
            <w:vMerge/>
          </w:tcPr>
          <w:p w:rsidR="00BB38AA" w:rsidRPr="00961918" w:rsidRDefault="00BB38AA" w:rsidP="003A367B">
            <w:pPr>
              <w:pStyle w:val="ListParagraph"/>
              <w:ind w:left="0"/>
              <w:jc w:val="center"/>
              <w:rPr>
                <w:rFonts w:ascii="Courier New" w:hAnsi="Courier New" w:cs="Courier New"/>
                <w:sz w:val="18"/>
                <w:szCs w:val="18"/>
                <w:highlight w:val="cyan"/>
              </w:rPr>
            </w:pPr>
          </w:p>
        </w:tc>
        <w:tc>
          <w:tcPr>
            <w:tcW w:w="3119" w:type="dxa"/>
          </w:tcPr>
          <w:p w:rsidR="00BB38AA" w:rsidRPr="00BB38AA" w:rsidRDefault="00BB38AA" w:rsidP="003A367B">
            <w:pPr>
              <w:pStyle w:val="ListParagraph"/>
              <w:ind w:left="0"/>
              <w:jc w:val="center"/>
              <w:rPr>
                <w:rFonts w:ascii="Courier New" w:hAnsi="Courier New" w:cs="Courier New"/>
                <w:sz w:val="18"/>
                <w:szCs w:val="18"/>
              </w:rPr>
            </w:pPr>
            <w:r w:rsidRPr="00BB38AA">
              <w:rPr>
                <w:rFonts w:ascii="Courier New" w:hAnsi="Courier New" w:cs="Courier New"/>
                <w:sz w:val="18"/>
                <w:szCs w:val="18"/>
              </w:rPr>
              <w:t xml:space="preserve">Hemoglobinurie paroxistică nocturnă (HPN)       </w:t>
            </w:r>
          </w:p>
        </w:tc>
        <w:tc>
          <w:tcPr>
            <w:tcW w:w="2551" w:type="dxa"/>
          </w:tcPr>
          <w:p w:rsidR="00BB38AA" w:rsidRPr="00BB38AA" w:rsidRDefault="00BB38AA" w:rsidP="003A367B">
            <w:pPr>
              <w:pStyle w:val="ListParagraph"/>
              <w:ind w:left="0"/>
              <w:jc w:val="center"/>
              <w:rPr>
                <w:rFonts w:ascii="Courier New" w:hAnsi="Courier New" w:cs="Courier New"/>
                <w:sz w:val="18"/>
                <w:szCs w:val="18"/>
              </w:rPr>
            </w:pPr>
            <w:r w:rsidRPr="00BB38AA">
              <w:rPr>
                <w:rFonts w:ascii="Courier New" w:hAnsi="Courier New" w:cs="Courier New"/>
                <w:sz w:val="18"/>
                <w:szCs w:val="18"/>
              </w:rPr>
              <w:t>Hematologie</w:t>
            </w:r>
          </w:p>
        </w:tc>
        <w:tc>
          <w:tcPr>
            <w:tcW w:w="2693" w:type="dxa"/>
          </w:tcPr>
          <w:p w:rsidR="00BB38AA" w:rsidRPr="00BB38AA" w:rsidRDefault="00BB38AA" w:rsidP="003A367B">
            <w:pPr>
              <w:pStyle w:val="ListParagraph"/>
              <w:ind w:left="0"/>
              <w:jc w:val="center"/>
              <w:rPr>
                <w:rFonts w:ascii="Courier New" w:hAnsi="Courier New" w:cs="Courier New"/>
                <w:sz w:val="18"/>
                <w:szCs w:val="18"/>
              </w:rPr>
            </w:pPr>
            <w:r w:rsidRPr="00BB38AA">
              <w:rPr>
                <w:rFonts w:ascii="Courier New" w:hAnsi="Courier New" w:cs="Courier New"/>
                <w:sz w:val="18"/>
                <w:szCs w:val="18"/>
              </w:rPr>
              <w:t>Hematologie</w:t>
            </w:r>
          </w:p>
        </w:tc>
      </w:tr>
    </w:tbl>
    <w:p w:rsidR="001103D6" w:rsidRPr="00D143BC" w:rsidRDefault="001103D6" w:rsidP="001103D6">
      <w:pPr>
        <w:autoSpaceDE w:val="0"/>
        <w:autoSpaceDN w:val="0"/>
        <w:adjustRightInd w:val="0"/>
        <w:spacing w:after="0" w:line="360" w:lineRule="auto"/>
        <w:ind w:firstLine="360"/>
        <w:jc w:val="both"/>
        <w:rPr>
          <w:rFonts w:ascii="Times New Roman" w:hAnsi="Times New Roman" w:cs="Times New Roman"/>
          <w:b/>
          <w:sz w:val="16"/>
          <w:szCs w:val="16"/>
        </w:rPr>
      </w:pPr>
    </w:p>
    <w:p w:rsidR="001103D6" w:rsidRPr="00D143BC" w:rsidRDefault="001103D6" w:rsidP="001103D6">
      <w:pPr>
        <w:autoSpaceDE w:val="0"/>
        <w:autoSpaceDN w:val="0"/>
        <w:adjustRightInd w:val="0"/>
        <w:spacing w:after="0" w:line="360" w:lineRule="auto"/>
        <w:ind w:firstLine="360"/>
        <w:jc w:val="both"/>
        <w:rPr>
          <w:rFonts w:ascii="Times New Roman" w:hAnsi="Times New Roman" w:cs="Times New Roman"/>
          <w:b/>
        </w:rPr>
      </w:pPr>
      <w:r w:rsidRPr="00D143BC">
        <w:rPr>
          <w:rFonts w:ascii="Times New Roman" w:hAnsi="Times New Roman" w:cs="Times New Roman"/>
          <w:b/>
        </w:rPr>
        <w:t>Declar pe propria răspundere, cunoscând dispoziţiile art. 326 din Codul Penal cu privire la falsul în declaraţii, că datele completate în chestionar sunt conforme cu realitatea.</w:t>
      </w:r>
    </w:p>
    <w:p w:rsidR="001103D6" w:rsidRPr="00D143BC" w:rsidRDefault="001103D6" w:rsidP="001103D6">
      <w:pPr>
        <w:autoSpaceDE w:val="0"/>
        <w:autoSpaceDN w:val="0"/>
        <w:adjustRightInd w:val="0"/>
        <w:spacing w:after="0" w:line="240" w:lineRule="auto"/>
        <w:jc w:val="both"/>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D143BC" w:rsidRPr="00D143BC" w:rsidTr="003A367B">
        <w:tc>
          <w:tcPr>
            <w:tcW w:w="3207" w:type="dxa"/>
            <w:hideMark/>
          </w:tcPr>
          <w:p w:rsidR="001103D6" w:rsidRPr="00D143BC" w:rsidRDefault="001103D6" w:rsidP="003A367B">
            <w:pPr>
              <w:autoSpaceDE w:val="0"/>
              <w:autoSpaceDN w:val="0"/>
              <w:adjustRightInd w:val="0"/>
              <w:spacing w:line="360" w:lineRule="auto"/>
              <w:jc w:val="center"/>
              <w:rPr>
                <w:rFonts w:ascii="Times New Roman" w:hAnsi="Times New Roman" w:cs="Times New Roman"/>
                <w:b/>
              </w:rPr>
            </w:pPr>
            <w:r w:rsidRPr="00D143BC">
              <w:rPr>
                <w:rFonts w:ascii="Times New Roman" w:hAnsi="Times New Roman" w:cs="Times New Roman"/>
              </w:rPr>
              <w:t>Semnatura</w:t>
            </w:r>
          </w:p>
        </w:tc>
        <w:tc>
          <w:tcPr>
            <w:tcW w:w="3207" w:type="dxa"/>
            <w:hideMark/>
          </w:tcPr>
          <w:p w:rsidR="001103D6" w:rsidRPr="00D143BC" w:rsidRDefault="001103D6" w:rsidP="003A367B">
            <w:pPr>
              <w:autoSpaceDE w:val="0"/>
              <w:autoSpaceDN w:val="0"/>
              <w:adjustRightInd w:val="0"/>
              <w:spacing w:line="360" w:lineRule="auto"/>
              <w:jc w:val="center"/>
              <w:rPr>
                <w:rFonts w:ascii="Times New Roman" w:hAnsi="Times New Roman" w:cs="Times New Roman"/>
                <w:b/>
              </w:rPr>
            </w:pPr>
            <w:r w:rsidRPr="00D143BC">
              <w:rPr>
                <w:rFonts w:ascii="Times New Roman" w:hAnsi="Times New Roman" w:cs="Times New Roman"/>
              </w:rPr>
              <w:t>Semnatura</w:t>
            </w:r>
          </w:p>
        </w:tc>
        <w:tc>
          <w:tcPr>
            <w:tcW w:w="3208" w:type="dxa"/>
          </w:tcPr>
          <w:p w:rsidR="001103D6" w:rsidRPr="00D143BC" w:rsidRDefault="001103D6" w:rsidP="003A367B">
            <w:pPr>
              <w:autoSpaceDE w:val="0"/>
              <w:autoSpaceDN w:val="0"/>
              <w:adjustRightInd w:val="0"/>
              <w:jc w:val="center"/>
              <w:rPr>
                <w:rFonts w:ascii="Times New Roman" w:hAnsi="Times New Roman" w:cs="Times New Roman"/>
              </w:rPr>
            </w:pPr>
            <w:r w:rsidRPr="00D143BC">
              <w:rPr>
                <w:rFonts w:ascii="Times New Roman" w:hAnsi="Times New Roman" w:cs="Times New Roman"/>
              </w:rPr>
              <w:t>Semnatura</w:t>
            </w:r>
          </w:p>
          <w:p w:rsidR="001103D6" w:rsidRPr="00D143BC" w:rsidRDefault="001103D6" w:rsidP="003A367B">
            <w:pPr>
              <w:autoSpaceDE w:val="0"/>
              <w:autoSpaceDN w:val="0"/>
              <w:adjustRightInd w:val="0"/>
              <w:spacing w:line="360" w:lineRule="auto"/>
              <w:jc w:val="center"/>
              <w:rPr>
                <w:rFonts w:ascii="Times New Roman" w:hAnsi="Times New Roman" w:cs="Times New Roman"/>
                <w:b/>
              </w:rPr>
            </w:pPr>
          </w:p>
        </w:tc>
      </w:tr>
      <w:tr w:rsidR="001103D6" w:rsidRPr="00D143BC" w:rsidTr="003A367B">
        <w:tc>
          <w:tcPr>
            <w:tcW w:w="3207" w:type="dxa"/>
            <w:hideMark/>
          </w:tcPr>
          <w:p w:rsidR="001103D6" w:rsidRPr="00D143BC" w:rsidRDefault="001103D6" w:rsidP="003A367B">
            <w:pPr>
              <w:autoSpaceDE w:val="0"/>
              <w:autoSpaceDN w:val="0"/>
              <w:adjustRightInd w:val="0"/>
              <w:spacing w:line="360" w:lineRule="auto"/>
              <w:jc w:val="center"/>
              <w:rPr>
                <w:rFonts w:ascii="Times New Roman" w:hAnsi="Times New Roman" w:cs="Times New Roman"/>
                <w:b/>
              </w:rPr>
            </w:pPr>
            <w:r w:rsidRPr="00D143BC">
              <w:rPr>
                <w:rFonts w:ascii="Times New Roman" w:hAnsi="Times New Roman" w:cs="Times New Roman"/>
                <w:b/>
              </w:rPr>
              <w:t>MANAGER</w:t>
            </w:r>
          </w:p>
        </w:tc>
        <w:tc>
          <w:tcPr>
            <w:tcW w:w="3207" w:type="dxa"/>
            <w:hideMark/>
          </w:tcPr>
          <w:p w:rsidR="001103D6" w:rsidRPr="00D143BC" w:rsidRDefault="001103D6" w:rsidP="003A367B">
            <w:pPr>
              <w:autoSpaceDE w:val="0"/>
              <w:autoSpaceDN w:val="0"/>
              <w:adjustRightInd w:val="0"/>
              <w:spacing w:line="360" w:lineRule="auto"/>
              <w:jc w:val="center"/>
              <w:rPr>
                <w:rFonts w:ascii="Times New Roman" w:hAnsi="Times New Roman" w:cs="Times New Roman"/>
                <w:b/>
              </w:rPr>
            </w:pPr>
            <w:r w:rsidRPr="00D143BC">
              <w:rPr>
                <w:rFonts w:ascii="Times New Roman" w:hAnsi="Times New Roman" w:cs="Times New Roman"/>
                <w:b/>
              </w:rPr>
              <w:t>MEDIC COORDONATOR</w:t>
            </w:r>
          </w:p>
        </w:tc>
        <w:tc>
          <w:tcPr>
            <w:tcW w:w="3208" w:type="dxa"/>
            <w:hideMark/>
          </w:tcPr>
          <w:p w:rsidR="001103D6" w:rsidRPr="00D143BC" w:rsidRDefault="001103D6" w:rsidP="003A367B">
            <w:pPr>
              <w:autoSpaceDE w:val="0"/>
              <w:autoSpaceDN w:val="0"/>
              <w:adjustRightInd w:val="0"/>
              <w:spacing w:line="360" w:lineRule="auto"/>
              <w:jc w:val="center"/>
              <w:rPr>
                <w:rFonts w:ascii="Times New Roman" w:hAnsi="Times New Roman" w:cs="Times New Roman"/>
                <w:b/>
              </w:rPr>
            </w:pPr>
            <w:r w:rsidRPr="00D143BC">
              <w:rPr>
                <w:rFonts w:ascii="Times New Roman" w:hAnsi="Times New Roman" w:cs="Times New Roman"/>
                <w:b/>
              </w:rPr>
              <w:t>DIRECTOR MEDICAL</w:t>
            </w:r>
          </w:p>
        </w:tc>
      </w:tr>
    </w:tbl>
    <w:p w:rsidR="001103D6" w:rsidRPr="00D143BC" w:rsidRDefault="001103D6" w:rsidP="001103D6">
      <w:pPr>
        <w:autoSpaceDE w:val="0"/>
        <w:autoSpaceDN w:val="0"/>
        <w:adjustRightInd w:val="0"/>
        <w:spacing w:after="0" w:line="240" w:lineRule="auto"/>
        <w:jc w:val="both"/>
        <w:rPr>
          <w:rFonts w:ascii="Times New Roman" w:hAnsi="Times New Roman" w:cs="Times New Roman"/>
          <w:b/>
          <w:sz w:val="16"/>
          <w:szCs w:val="16"/>
        </w:rPr>
      </w:pPr>
    </w:p>
    <w:p w:rsidR="001103D6" w:rsidRPr="00D143BC" w:rsidRDefault="001103D6" w:rsidP="001103D6">
      <w:pPr>
        <w:rPr>
          <w:rFonts w:ascii="Times New Roman" w:hAnsi="Times New Roman" w:cs="Times New Roman"/>
        </w:rPr>
      </w:pPr>
      <w:r w:rsidRPr="00D143BC">
        <w:rPr>
          <w:rFonts w:ascii="Times New Roman" w:hAnsi="Times New Roman" w:cs="Times New Roman"/>
        </w:rPr>
        <w:t>*Răspunderea pentru completarea datelor îi revine managerului.</w:t>
      </w:r>
    </w:p>
    <w:p w:rsidR="001103D6" w:rsidRPr="00C52654" w:rsidRDefault="001103D6" w:rsidP="001103D6">
      <w:pPr>
        <w:autoSpaceDE w:val="0"/>
        <w:autoSpaceDN w:val="0"/>
        <w:adjustRightInd w:val="0"/>
        <w:spacing w:after="0" w:line="240" w:lineRule="auto"/>
        <w:ind w:firstLine="708"/>
        <w:rPr>
          <w:rFonts w:ascii="Courier New" w:hAnsi="Courier New" w:cs="Courier New"/>
          <w:b/>
        </w:rPr>
      </w:pPr>
      <w:r w:rsidRPr="00C52654">
        <w:rPr>
          <w:rFonts w:ascii="Courier New" w:hAnsi="Courier New" w:cs="Courier New"/>
          <w:b/>
        </w:rPr>
        <w:t xml:space="preserve">Capitolul 5. </w:t>
      </w:r>
    </w:p>
    <w:p w:rsidR="001103D6" w:rsidRPr="00D143BC" w:rsidRDefault="001103D6" w:rsidP="001103D6">
      <w:pPr>
        <w:autoSpaceDE w:val="0"/>
        <w:autoSpaceDN w:val="0"/>
        <w:adjustRightInd w:val="0"/>
        <w:spacing w:after="0" w:line="240" w:lineRule="auto"/>
        <w:ind w:firstLine="708"/>
        <w:rPr>
          <w:rFonts w:ascii="Courier New" w:hAnsi="Courier New" w:cs="Courier New"/>
          <w:b/>
        </w:rPr>
      </w:pPr>
    </w:p>
    <w:p w:rsidR="001103D6" w:rsidRPr="00D143BC" w:rsidRDefault="001103D6" w:rsidP="001103D6">
      <w:pPr>
        <w:autoSpaceDE w:val="0"/>
        <w:autoSpaceDN w:val="0"/>
        <w:adjustRightInd w:val="0"/>
        <w:spacing w:after="0" w:line="240" w:lineRule="auto"/>
        <w:ind w:firstLine="708"/>
        <w:rPr>
          <w:rFonts w:ascii="Courier New" w:hAnsi="Courier New" w:cs="Courier New"/>
          <w:b/>
        </w:rPr>
      </w:pPr>
      <w:r w:rsidRPr="00D143BC">
        <w:rPr>
          <w:rFonts w:ascii="Courier New" w:hAnsi="Courier New" w:cs="Courier New"/>
          <w:b/>
        </w:rPr>
        <w:t>CAS……………………………….</w:t>
      </w:r>
    </w:p>
    <w:p w:rsidR="001103D6" w:rsidRPr="00D143BC" w:rsidRDefault="001103D6" w:rsidP="001103D6">
      <w:pPr>
        <w:autoSpaceDE w:val="0"/>
        <w:autoSpaceDN w:val="0"/>
        <w:adjustRightInd w:val="0"/>
        <w:spacing w:after="0" w:line="240" w:lineRule="auto"/>
        <w:ind w:firstLine="708"/>
        <w:rPr>
          <w:rFonts w:ascii="Courier New" w:hAnsi="Courier New" w:cs="Courier New"/>
          <w:b/>
          <w:sz w:val="18"/>
          <w:szCs w:val="18"/>
        </w:rPr>
      </w:pPr>
    </w:p>
    <w:tbl>
      <w:tblPr>
        <w:tblStyle w:val="TableGrid"/>
        <w:tblW w:w="0" w:type="auto"/>
        <w:tblLook w:val="04A0" w:firstRow="1" w:lastRow="0" w:firstColumn="1" w:lastColumn="0" w:noHBand="0" w:noVBand="1"/>
      </w:tblPr>
      <w:tblGrid>
        <w:gridCol w:w="4373"/>
        <w:gridCol w:w="3082"/>
        <w:gridCol w:w="2378"/>
      </w:tblGrid>
      <w:tr w:rsidR="00D143BC" w:rsidRPr="00D143BC" w:rsidTr="00961918">
        <w:trPr>
          <w:trHeight w:val="557"/>
        </w:trPr>
        <w:tc>
          <w:tcPr>
            <w:tcW w:w="4428" w:type="dxa"/>
            <w:tcBorders>
              <w:bottom w:val="single" w:sz="4" w:space="0" w:color="auto"/>
            </w:tcBorders>
          </w:tcPr>
          <w:p w:rsidR="001103D6" w:rsidRPr="00D143BC" w:rsidRDefault="001103D6" w:rsidP="00961918">
            <w:pPr>
              <w:autoSpaceDE w:val="0"/>
              <w:autoSpaceDN w:val="0"/>
              <w:adjustRightInd w:val="0"/>
              <w:jc w:val="center"/>
              <w:rPr>
                <w:rFonts w:ascii="Courier New" w:hAnsi="Courier New" w:cs="Courier New"/>
                <w:b/>
                <w:sz w:val="18"/>
                <w:szCs w:val="18"/>
              </w:rPr>
            </w:pPr>
            <w:r w:rsidRPr="00D143BC">
              <w:rPr>
                <w:rFonts w:ascii="Courier New" w:hAnsi="Courier New" w:cs="Courier New"/>
                <w:b/>
                <w:sz w:val="18"/>
                <w:szCs w:val="18"/>
              </w:rPr>
              <w:t>Unitatea sanitară:</w:t>
            </w:r>
          </w:p>
        </w:tc>
        <w:tc>
          <w:tcPr>
            <w:tcW w:w="3330" w:type="dxa"/>
            <w:tcBorders>
              <w:bottom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r w:rsidRPr="00D143BC">
              <w:rPr>
                <w:rFonts w:ascii="Courier New" w:hAnsi="Courier New" w:cs="Courier New"/>
                <w:b/>
                <w:sz w:val="18"/>
                <w:szCs w:val="18"/>
              </w:rPr>
              <w:t>AVIZAT</w:t>
            </w:r>
          </w:p>
        </w:tc>
        <w:tc>
          <w:tcPr>
            <w:tcW w:w="2523" w:type="dxa"/>
            <w:tcBorders>
              <w:bottom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r w:rsidRPr="00D143BC">
              <w:rPr>
                <w:rFonts w:ascii="Courier New" w:hAnsi="Courier New" w:cs="Courier New"/>
                <w:b/>
                <w:sz w:val="18"/>
                <w:szCs w:val="18"/>
              </w:rPr>
              <w:t>NEAVIZAT</w:t>
            </w:r>
          </w:p>
        </w:tc>
      </w:tr>
      <w:tr w:rsidR="00D143BC" w:rsidRPr="00D143BC" w:rsidTr="003A367B">
        <w:tc>
          <w:tcPr>
            <w:tcW w:w="4428" w:type="dxa"/>
            <w:tcBorders>
              <w:top w:val="single" w:sz="4" w:space="0" w:color="auto"/>
              <w:left w:val="single" w:sz="4" w:space="0" w:color="auto"/>
              <w:bottom w:val="nil"/>
              <w:right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r w:rsidRPr="00D143BC">
              <w:rPr>
                <w:rFonts w:ascii="Courier New" w:hAnsi="Courier New" w:cs="Courier New"/>
                <w:b/>
                <w:sz w:val="18"/>
                <w:szCs w:val="18"/>
              </w:rPr>
              <w:t>………</w:t>
            </w:r>
            <w:r w:rsidR="00961918">
              <w:rPr>
                <w:rFonts w:ascii="Courier New" w:hAnsi="Courier New" w:cs="Courier New"/>
                <w:b/>
                <w:sz w:val="18"/>
                <w:szCs w:val="18"/>
              </w:rPr>
              <w:t>……………………………………………………………………………….</w:t>
            </w:r>
          </w:p>
        </w:tc>
        <w:tc>
          <w:tcPr>
            <w:tcW w:w="3330" w:type="dxa"/>
            <w:tcBorders>
              <w:top w:val="single" w:sz="4" w:space="0" w:color="auto"/>
              <w:left w:val="single" w:sz="4" w:space="0" w:color="auto"/>
              <w:bottom w:val="nil"/>
              <w:right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p>
        </w:tc>
        <w:tc>
          <w:tcPr>
            <w:tcW w:w="2523" w:type="dxa"/>
            <w:tcBorders>
              <w:top w:val="single" w:sz="4" w:space="0" w:color="auto"/>
              <w:left w:val="single" w:sz="4" w:space="0" w:color="auto"/>
              <w:bottom w:val="nil"/>
              <w:right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p>
        </w:tc>
      </w:tr>
      <w:tr w:rsidR="001103D6" w:rsidRPr="00D143BC" w:rsidTr="00961918">
        <w:trPr>
          <w:trHeight w:val="103"/>
        </w:trPr>
        <w:tc>
          <w:tcPr>
            <w:tcW w:w="4428" w:type="dxa"/>
            <w:tcBorders>
              <w:top w:val="nil"/>
              <w:left w:val="single" w:sz="4" w:space="0" w:color="auto"/>
              <w:bottom w:val="single" w:sz="4" w:space="0" w:color="auto"/>
              <w:right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p>
        </w:tc>
        <w:tc>
          <w:tcPr>
            <w:tcW w:w="3330" w:type="dxa"/>
            <w:tcBorders>
              <w:top w:val="nil"/>
              <w:left w:val="single" w:sz="4" w:space="0" w:color="auto"/>
              <w:bottom w:val="single" w:sz="4" w:space="0" w:color="auto"/>
              <w:right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p>
        </w:tc>
        <w:tc>
          <w:tcPr>
            <w:tcW w:w="2523" w:type="dxa"/>
            <w:tcBorders>
              <w:top w:val="nil"/>
              <w:left w:val="single" w:sz="4" w:space="0" w:color="auto"/>
              <w:bottom w:val="single" w:sz="4" w:space="0" w:color="auto"/>
              <w:right w:val="single" w:sz="4" w:space="0" w:color="auto"/>
            </w:tcBorders>
          </w:tcPr>
          <w:p w:rsidR="001103D6" w:rsidRPr="00D143BC" w:rsidRDefault="001103D6" w:rsidP="003A367B">
            <w:pPr>
              <w:autoSpaceDE w:val="0"/>
              <w:autoSpaceDN w:val="0"/>
              <w:adjustRightInd w:val="0"/>
              <w:jc w:val="center"/>
              <w:rPr>
                <w:rFonts w:ascii="Courier New" w:hAnsi="Courier New" w:cs="Courier New"/>
                <w:b/>
                <w:sz w:val="18"/>
                <w:szCs w:val="18"/>
              </w:rPr>
            </w:pPr>
          </w:p>
        </w:tc>
      </w:tr>
    </w:tbl>
    <w:p w:rsidR="001103D6" w:rsidRPr="00D143BC" w:rsidRDefault="001103D6" w:rsidP="001103D6">
      <w:pPr>
        <w:autoSpaceDE w:val="0"/>
        <w:autoSpaceDN w:val="0"/>
        <w:adjustRightInd w:val="0"/>
        <w:spacing w:after="0" w:line="240" w:lineRule="auto"/>
        <w:rPr>
          <w:rFonts w:ascii="Courier New" w:hAnsi="Courier New" w:cs="Courier Ne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D143BC" w:rsidRPr="00D143BC" w:rsidTr="003A367B">
        <w:tc>
          <w:tcPr>
            <w:tcW w:w="3207" w:type="dxa"/>
            <w:hideMark/>
          </w:tcPr>
          <w:p w:rsidR="001103D6" w:rsidRPr="00D143BC" w:rsidRDefault="001103D6" w:rsidP="003A367B">
            <w:pPr>
              <w:autoSpaceDE w:val="0"/>
              <w:autoSpaceDN w:val="0"/>
              <w:adjustRightInd w:val="0"/>
              <w:spacing w:line="360" w:lineRule="auto"/>
              <w:jc w:val="center"/>
              <w:rPr>
                <w:rFonts w:ascii="Times New Roman" w:hAnsi="Times New Roman" w:cs="Times New Roman"/>
                <w:b/>
              </w:rPr>
            </w:pPr>
            <w:r w:rsidRPr="00D143BC">
              <w:rPr>
                <w:rFonts w:ascii="Times New Roman" w:hAnsi="Times New Roman" w:cs="Times New Roman"/>
              </w:rPr>
              <w:t>Semnatura</w:t>
            </w:r>
          </w:p>
        </w:tc>
        <w:tc>
          <w:tcPr>
            <w:tcW w:w="3207" w:type="dxa"/>
            <w:hideMark/>
          </w:tcPr>
          <w:p w:rsidR="001103D6" w:rsidRPr="00D143BC" w:rsidRDefault="001103D6" w:rsidP="003A367B">
            <w:pPr>
              <w:autoSpaceDE w:val="0"/>
              <w:autoSpaceDN w:val="0"/>
              <w:adjustRightInd w:val="0"/>
              <w:spacing w:line="360" w:lineRule="auto"/>
              <w:jc w:val="center"/>
              <w:rPr>
                <w:rFonts w:ascii="Times New Roman" w:hAnsi="Times New Roman" w:cs="Times New Roman"/>
                <w:b/>
              </w:rPr>
            </w:pPr>
            <w:r w:rsidRPr="00D143BC">
              <w:rPr>
                <w:rFonts w:ascii="Times New Roman" w:hAnsi="Times New Roman" w:cs="Times New Roman"/>
              </w:rPr>
              <w:t xml:space="preserve">                                     Semnatura</w:t>
            </w:r>
          </w:p>
        </w:tc>
        <w:tc>
          <w:tcPr>
            <w:tcW w:w="3208" w:type="dxa"/>
          </w:tcPr>
          <w:p w:rsidR="001103D6" w:rsidRPr="00D143BC" w:rsidRDefault="001103D6" w:rsidP="003A367B">
            <w:pPr>
              <w:autoSpaceDE w:val="0"/>
              <w:autoSpaceDN w:val="0"/>
              <w:adjustRightInd w:val="0"/>
              <w:jc w:val="center"/>
              <w:rPr>
                <w:rFonts w:ascii="Times New Roman" w:hAnsi="Times New Roman" w:cs="Times New Roman"/>
              </w:rPr>
            </w:pPr>
            <w:r w:rsidRPr="00D143BC">
              <w:rPr>
                <w:rFonts w:ascii="Times New Roman" w:hAnsi="Times New Roman" w:cs="Times New Roman"/>
              </w:rPr>
              <w:t xml:space="preserve">                             Semnatura</w:t>
            </w:r>
          </w:p>
          <w:p w:rsidR="001103D6" w:rsidRPr="00D143BC" w:rsidRDefault="001103D6" w:rsidP="003A367B">
            <w:pPr>
              <w:autoSpaceDE w:val="0"/>
              <w:autoSpaceDN w:val="0"/>
              <w:adjustRightInd w:val="0"/>
              <w:spacing w:line="360" w:lineRule="auto"/>
              <w:jc w:val="center"/>
              <w:rPr>
                <w:rFonts w:ascii="Times New Roman" w:hAnsi="Times New Roman" w:cs="Times New Roman"/>
                <w:b/>
              </w:rPr>
            </w:pPr>
          </w:p>
        </w:tc>
      </w:tr>
    </w:tbl>
    <w:p w:rsidR="001103D6" w:rsidRPr="00D143BC" w:rsidRDefault="001103D6" w:rsidP="001103D6">
      <w:pPr>
        <w:autoSpaceDE w:val="0"/>
        <w:autoSpaceDN w:val="0"/>
        <w:adjustRightInd w:val="0"/>
        <w:spacing w:after="0" w:line="240" w:lineRule="auto"/>
        <w:rPr>
          <w:rFonts w:ascii="Times New Roman" w:hAnsi="Times New Roman" w:cs="Times New Roman"/>
          <w:b/>
        </w:rPr>
      </w:pPr>
      <w:r w:rsidRPr="00D143BC">
        <w:rPr>
          <w:rFonts w:ascii="Times New Roman" w:hAnsi="Times New Roman" w:cs="Times New Roman"/>
          <w:b/>
        </w:rPr>
        <w:t>DIRECTOR GENERAL</w:t>
      </w:r>
      <w:r w:rsidR="00390AF3">
        <w:rPr>
          <w:rFonts w:ascii="Times New Roman" w:hAnsi="Times New Roman" w:cs="Times New Roman"/>
          <w:b/>
        </w:rPr>
        <w:tab/>
      </w:r>
      <w:r w:rsidRPr="00D143BC">
        <w:rPr>
          <w:rFonts w:ascii="Times New Roman" w:hAnsi="Times New Roman" w:cs="Times New Roman"/>
          <w:b/>
        </w:rPr>
        <w:t>DIRECTOR RELAŢII CONTRACTUALE</w:t>
      </w:r>
      <w:r w:rsidR="00390AF3">
        <w:rPr>
          <w:rFonts w:ascii="Times New Roman" w:hAnsi="Times New Roman" w:cs="Times New Roman"/>
          <w:b/>
        </w:rPr>
        <w:tab/>
      </w:r>
      <w:r w:rsidR="00390AF3">
        <w:rPr>
          <w:rFonts w:ascii="Times New Roman" w:hAnsi="Times New Roman" w:cs="Times New Roman"/>
          <w:b/>
        </w:rPr>
        <w:tab/>
      </w:r>
      <w:r w:rsidRPr="00D143BC">
        <w:rPr>
          <w:rFonts w:ascii="Times New Roman" w:hAnsi="Times New Roman" w:cs="Times New Roman"/>
          <w:b/>
        </w:rPr>
        <w:t>MEDIC ŞEF</w:t>
      </w:r>
    </w:p>
    <w:p w:rsidR="00B91004" w:rsidRPr="00D143BC" w:rsidRDefault="00B91004"/>
    <w:sectPr w:rsidR="00B91004" w:rsidRPr="00D143BC" w:rsidSect="00711220">
      <w:pgSz w:w="12240" w:h="15840"/>
      <w:pgMar w:top="993" w:right="1183" w:bottom="1134" w:left="1440" w:header="708" w:footer="708" w:gutter="0"/>
      <w:pgNumType w:start="2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D1" w:rsidRDefault="00823DD1" w:rsidP="00B6566E">
      <w:pPr>
        <w:spacing w:after="0" w:line="240" w:lineRule="auto"/>
      </w:pPr>
      <w:r>
        <w:separator/>
      </w:r>
    </w:p>
  </w:endnote>
  <w:endnote w:type="continuationSeparator" w:id="0">
    <w:p w:rsidR="00823DD1" w:rsidRDefault="00823DD1" w:rsidP="00B6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D1" w:rsidRDefault="00823DD1" w:rsidP="00B6566E">
      <w:pPr>
        <w:spacing w:after="0" w:line="240" w:lineRule="auto"/>
      </w:pPr>
      <w:r>
        <w:separator/>
      </w:r>
    </w:p>
  </w:footnote>
  <w:footnote w:type="continuationSeparator" w:id="0">
    <w:p w:rsidR="00823DD1" w:rsidRDefault="00823DD1" w:rsidP="00B65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B25C0"/>
    <w:multiLevelType w:val="hybridMultilevel"/>
    <w:tmpl w:val="AC420884"/>
    <w:lvl w:ilvl="0" w:tplc="0734A93A">
      <w:start w:val="1"/>
      <w:numFmt w:val="bullet"/>
      <w:lvlText w:val="-"/>
      <w:lvlJc w:val="left"/>
      <w:pPr>
        <w:ind w:left="720" w:hanging="360"/>
      </w:pPr>
      <w:rPr>
        <w:rFonts w:ascii="Courier New" w:eastAsiaTheme="minorHAnsi"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1497488"/>
    <w:multiLevelType w:val="hybridMultilevel"/>
    <w:tmpl w:val="EBD840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5BA2597"/>
    <w:multiLevelType w:val="hybridMultilevel"/>
    <w:tmpl w:val="BEB606F8"/>
    <w:lvl w:ilvl="0" w:tplc="171837F2">
      <w:start w:val="5"/>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D6"/>
    <w:rsid w:val="00035B29"/>
    <w:rsid w:val="000C3C6A"/>
    <w:rsid w:val="0010694D"/>
    <w:rsid w:val="001103D6"/>
    <w:rsid w:val="001844FB"/>
    <w:rsid w:val="002944E9"/>
    <w:rsid w:val="003550FD"/>
    <w:rsid w:val="00382014"/>
    <w:rsid w:val="00390AF3"/>
    <w:rsid w:val="00447AB3"/>
    <w:rsid w:val="004A3C99"/>
    <w:rsid w:val="00603270"/>
    <w:rsid w:val="006370CC"/>
    <w:rsid w:val="00642F33"/>
    <w:rsid w:val="00711220"/>
    <w:rsid w:val="0073281D"/>
    <w:rsid w:val="00756DDE"/>
    <w:rsid w:val="007C6B3A"/>
    <w:rsid w:val="00815C7F"/>
    <w:rsid w:val="0082328B"/>
    <w:rsid w:val="00823DD1"/>
    <w:rsid w:val="00825C87"/>
    <w:rsid w:val="008578EA"/>
    <w:rsid w:val="008B59A2"/>
    <w:rsid w:val="008D4E65"/>
    <w:rsid w:val="008F75A0"/>
    <w:rsid w:val="009461AE"/>
    <w:rsid w:val="00961918"/>
    <w:rsid w:val="009C749F"/>
    <w:rsid w:val="009E618C"/>
    <w:rsid w:val="00A37F11"/>
    <w:rsid w:val="00AF78DC"/>
    <w:rsid w:val="00B30824"/>
    <w:rsid w:val="00B6566E"/>
    <w:rsid w:val="00B91004"/>
    <w:rsid w:val="00BB38AA"/>
    <w:rsid w:val="00BF7A42"/>
    <w:rsid w:val="00C52654"/>
    <w:rsid w:val="00D143BC"/>
    <w:rsid w:val="00D157BF"/>
    <w:rsid w:val="00D35B53"/>
    <w:rsid w:val="00D8043E"/>
    <w:rsid w:val="00DC7EA8"/>
    <w:rsid w:val="00E11CAC"/>
    <w:rsid w:val="00E5220A"/>
    <w:rsid w:val="00E5444E"/>
    <w:rsid w:val="00E753B4"/>
    <w:rsid w:val="00F33DC3"/>
    <w:rsid w:val="00F40C23"/>
    <w:rsid w:val="00F53F97"/>
    <w:rsid w:val="00FD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6FB0"/>
  <w15:docId w15:val="{AEAAE8AB-342D-4EA7-943C-BA99921E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D6"/>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7F"/>
    <w:pPr>
      <w:ind w:left="720"/>
      <w:contextualSpacing/>
    </w:pPr>
  </w:style>
  <w:style w:type="table" w:styleId="TableGrid">
    <w:name w:val="Table Grid"/>
    <w:basedOn w:val="TableNormal"/>
    <w:uiPriority w:val="39"/>
    <w:rsid w:val="001103D6"/>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66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6566E"/>
    <w:rPr>
      <w:lang w:val="ro-RO"/>
    </w:rPr>
  </w:style>
  <w:style w:type="paragraph" w:styleId="Footer">
    <w:name w:val="footer"/>
    <w:basedOn w:val="Normal"/>
    <w:link w:val="FooterChar"/>
    <w:uiPriority w:val="99"/>
    <w:unhideWhenUsed/>
    <w:rsid w:val="00B6566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566E"/>
    <w:rPr>
      <w:lang w:val="ro-RO"/>
    </w:rPr>
  </w:style>
  <w:style w:type="paragraph" w:styleId="BalloonText">
    <w:name w:val="Balloon Text"/>
    <w:basedOn w:val="Normal"/>
    <w:link w:val="BalloonTextChar"/>
    <w:uiPriority w:val="99"/>
    <w:semiHidden/>
    <w:unhideWhenUsed/>
    <w:rsid w:val="00F5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97"/>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701D-D477-4C84-B224-3F5B68FA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4913</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Adina MARGARIT</cp:lastModifiedBy>
  <cp:revision>3</cp:revision>
  <cp:lastPrinted>2022-03-08T16:04:00Z</cp:lastPrinted>
  <dcterms:created xsi:type="dcterms:W3CDTF">2022-03-29T16:16:00Z</dcterms:created>
  <dcterms:modified xsi:type="dcterms:W3CDTF">2022-03-29T13:48:00Z</dcterms:modified>
</cp:coreProperties>
</file>